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7D6F" w14:textId="493EB7DC" w:rsidR="00C85B9E" w:rsidRDefault="00C85B9E" w:rsidP="00C85B9E">
      <w:pPr>
        <w:pStyle w:val="PargrafodaLista"/>
        <w:numPr>
          <w:ilvl w:val="0"/>
          <w:numId w:val="1"/>
        </w:numPr>
        <w:tabs>
          <w:tab w:val="left" w:pos="842"/>
        </w:tabs>
        <w:spacing w:before="102"/>
        <w:ind w:left="841" w:hanging="361"/>
        <w:jc w:val="left"/>
        <w:rPr>
          <w:rFonts w:ascii="Cambria" w:hAnsi="Cambria"/>
          <w:b/>
          <w:i/>
          <w:color w:val="001F5F"/>
          <w:sz w:val="28"/>
        </w:rPr>
      </w:pPr>
      <w:r>
        <w:rPr>
          <w:rFonts w:ascii="Cambria" w:hAnsi="Cambria"/>
          <w:b/>
          <w:i/>
          <w:color w:val="001F5F"/>
          <w:sz w:val="28"/>
        </w:rPr>
        <w:t>E</w:t>
      </w:r>
      <w:r>
        <w:rPr>
          <w:rFonts w:ascii="Cambria" w:hAnsi="Cambria"/>
          <w:b/>
          <w:i/>
          <w:color w:val="001F5F"/>
          <w:sz w:val="32"/>
        </w:rPr>
        <w:t>SPECIFICAÇÃ</w:t>
      </w:r>
      <w:r>
        <w:rPr>
          <w:rFonts w:ascii="Cambria" w:hAnsi="Cambria"/>
          <w:b/>
          <w:i/>
          <w:color w:val="001F5F"/>
          <w:sz w:val="28"/>
        </w:rPr>
        <w:t>O</w:t>
      </w:r>
      <w:r>
        <w:rPr>
          <w:rFonts w:ascii="Cambria" w:hAnsi="Cambria"/>
          <w:b/>
          <w:i/>
          <w:color w:val="001F5F"/>
          <w:spacing w:val="-4"/>
          <w:sz w:val="28"/>
        </w:rPr>
        <w:t xml:space="preserve"> </w:t>
      </w:r>
      <w:r>
        <w:rPr>
          <w:rFonts w:ascii="Cambria" w:hAnsi="Cambria"/>
          <w:b/>
          <w:i/>
          <w:color w:val="001F5F"/>
          <w:sz w:val="28"/>
        </w:rPr>
        <w:t>DA</w:t>
      </w:r>
      <w:r>
        <w:rPr>
          <w:rFonts w:ascii="Cambria" w:hAnsi="Cambria"/>
          <w:b/>
          <w:i/>
          <w:color w:val="001F5F"/>
          <w:spacing w:val="-3"/>
          <w:sz w:val="28"/>
        </w:rPr>
        <w:t xml:space="preserve"> </w:t>
      </w:r>
      <w:r>
        <w:rPr>
          <w:rFonts w:ascii="Cambria" w:hAnsi="Cambria"/>
          <w:b/>
          <w:i/>
          <w:color w:val="001F5F"/>
          <w:sz w:val="28"/>
        </w:rPr>
        <w:t>VACINA</w:t>
      </w:r>
    </w:p>
    <w:p w14:paraId="7644CAA3" w14:textId="77777777" w:rsidR="00C85B9E" w:rsidRDefault="00C85B9E" w:rsidP="00C85B9E">
      <w:pPr>
        <w:pStyle w:val="Corpodetexto"/>
        <w:spacing w:before="302" w:line="360" w:lineRule="auto"/>
        <w:ind w:left="132" w:right="252" w:firstLine="708"/>
        <w:jc w:val="both"/>
      </w:pPr>
      <w:r w:rsidRPr="002A0B7F">
        <w:rPr>
          <w:sz w:val="22"/>
          <w:szCs w:val="22"/>
        </w:rPr>
        <w:t>A continuidade da Campanha Nacional de Vacinação contra a Covid-19 é organizada com a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introdução, na rede pública de saúde, da vacina proveniente das Farmacêuticas Sinovac/Butantan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(</w:t>
      </w:r>
      <w:hyperlink w:anchor="_bookmark9" w:history="1">
        <w:r w:rsidRPr="002A0B7F">
          <w:rPr>
            <w:sz w:val="22"/>
            <w:szCs w:val="22"/>
          </w:rPr>
          <w:t>Quadro</w:t>
        </w:r>
        <w:r w:rsidRPr="002A0B7F">
          <w:rPr>
            <w:spacing w:val="-5"/>
            <w:sz w:val="22"/>
            <w:szCs w:val="22"/>
          </w:rPr>
          <w:t xml:space="preserve"> </w:t>
        </w:r>
        <w:r w:rsidRPr="002A0B7F">
          <w:rPr>
            <w:sz w:val="22"/>
            <w:szCs w:val="22"/>
          </w:rPr>
          <w:t>1</w:t>
        </w:r>
      </w:hyperlink>
      <w:r w:rsidRPr="002A0B7F">
        <w:rPr>
          <w:sz w:val="22"/>
          <w:szCs w:val="22"/>
        </w:rPr>
        <w:t>)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e</w:t>
      </w:r>
      <w:r w:rsidRPr="002A0B7F">
        <w:rPr>
          <w:spacing w:val="-7"/>
          <w:sz w:val="22"/>
          <w:szCs w:val="22"/>
        </w:rPr>
        <w:t xml:space="preserve"> </w:t>
      </w:r>
      <w:r w:rsidRPr="002A0B7F">
        <w:rPr>
          <w:sz w:val="22"/>
          <w:szCs w:val="22"/>
        </w:rPr>
        <w:t>AstraZeneca/Universidade</w:t>
      </w:r>
      <w:r w:rsidRPr="002A0B7F">
        <w:rPr>
          <w:spacing w:val="-5"/>
          <w:sz w:val="22"/>
          <w:szCs w:val="22"/>
        </w:rPr>
        <w:t xml:space="preserve"> </w:t>
      </w:r>
      <w:r w:rsidRPr="002A0B7F">
        <w:rPr>
          <w:sz w:val="22"/>
          <w:szCs w:val="22"/>
        </w:rPr>
        <w:t>de</w:t>
      </w:r>
      <w:r w:rsidRPr="002A0B7F">
        <w:rPr>
          <w:spacing w:val="-5"/>
          <w:sz w:val="22"/>
          <w:szCs w:val="22"/>
        </w:rPr>
        <w:t xml:space="preserve"> </w:t>
      </w:r>
      <w:r w:rsidRPr="002A0B7F">
        <w:rPr>
          <w:sz w:val="22"/>
          <w:szCs w:val="22"/>
        </w:rPr>
        <w:t>Oxford/Fundação</w:t>
      </w:r>
      <w:r w:rsidRPr="002A0B7F">
        <w:rPr>
          <w:spacing w:val="-5"/>
          <w:sz w:val="22"/>
          <w:szCs w:val="22"/>
        </w:rPr>
        <w:t xml:space="preserve"> </w:t>
      </w:r>
      <w:r w:rsidRPr="002A0B7F">
        <w:rPr>
          <w:sz w:val="22"/>
          <w:szCs w:val="22"/>
        </w:rPr>
        <w:t>Oswaldo</w:t>
      </w:r>
      <w:r w:rsidRPr="002A0B7F">
        <w:rPr>
          <w:spacing w:val="-3"/>
          <w:sz w:val="22"/>
          <w:szCs w:val="22"/>
        </w:rPr>
        <w:t xml:space="preserve"> </w:t>
      </w:r>
      <w:r w:rsidRPr="002A0B7F">
        <w:rPr>
          <w:sz w:val="22"/>
          <w:szCs w:val="22"/>
        </w:rPr>
        <w:t>Cruz</w:t>
      </w:r>
      <w:r w:rsidRPr="002A0B7F">
        <w:rPr>
          <w:spacing w:val="-4"/>
          <w:sz w:val="22"/>
          <w:szCs w:val="22"/>
        </w:rPr>
        <w:t xml:space="preserve"> </w:t>
      </w:r>
      <w:r w:rsidRPr="002A0B7F">
        <w:rPr>
          <w:sz w:val="22"/>
          <w:szCs w:val="22"/>
        </w:rPr>
        <w:t>(Fiocruz)/Serum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Índia</w:t>
      </w:r>
      <w:r w:rsidRPr="002A0B7F">
        <w:rPr>
          <w:spacing w:val="-4"/>
          <w:sz w:val="22"/>
          <w:szCs w:val="22"/>
        </w:rPr>
        <w:t xml:space="preserve"> </w:t>
      </w:r>
      <w:r w:rsidRPr="002A0B7F">
        <w:rPr>
          <w:sz w:val="22"/>
          <w:szCs w:val="22"/>
        </w:rPr>
        <w:t>-</w:t>
      </w:r>
      <w:r w:rsidRPr="002A0B7F">
        <w:rPr>
          <w:spacing w:val="-58"/>
          <w:sz w:val="22"/>
          <w:szCs w:val="22"/>
        </w:rPr>
        <w:t xml:space="preserve"> </w:t>
      </w:r>
      <w:r w:rsidRPr="002A0B7F">
        <w:rPr>
          <w:sz w:val="22"/>
          <w:szCs w:val="22"/>
        </w:rPr>
        <w:t>COVID-19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(recombinante) (</w:t>
      </w:r>
      <w:r>
        <w:fldChar w:fldCharType="begin"/>
      </w:r>
      <w:r>
        <w:instrText xml:space="preserve"> HYPERLINK \l "_bookmark11" </w:instrText>
      </w:r>
      <w:r>
        <w:fldChar w:fldCharType="separate"/>
      </w:r>
      <w:r w:rsidRPr="002A0B7F">
        <w:rPr>
          <w:sz w:val="22"/>
          <w:szCs w:val="22"/>
        </w:rPr>
        <w:t>Quadro 2</w:t>
      </w:r>
      <w:r>
        <w:rPr>
          <w:sz w:val="22"/>
          <w:szCs w:val="22"/>
        </w:rPr>
        <w:fldChar w:fldCharType="end"/>
      </w:r>
      <w:r w:rsidRPr="002A0B7F">
        <w:rPr>
          <w:sz w:val="22"/>
          <w:szCs w:val="22"/>
        </w:rPr>
        <w:t>)</w:t>
      </w:r>
      <w:r>
        <w:t>.</w:t>
      </w:r>
    </w:p>
    <w:p w14:paraId="481EBBB6" w14:textId="77777777" w:rsidR="00C85B9E" w:rsidRDefault="00C85B9E" w:rsidP="00C85B9E">
      <w:pPr>
        <w:pStyle w:val="Corpodetexto"/>
        <w:rPr>
          <w:sz w:val="20"/>
        </w:rPr>
      </w:pPr>
    </w:p>
    <w:p w14:paraId="5E140F8E" w14:textId="77777777" w:rsidR="00C85B9E" w:rsidRDefault="00C85B9E" w:rsidP="00C85B9E">
      <w:pPr>
        <w:pStyle w:val="Ttulo2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778AB83D" wp14:editId="1FCB037C">
            <wp:simplePos x="0" y="0"/>
            <wp:positionH relativeFrom="page">
              <wp:posOffset>812360</wp:posOffset>
            </wp:positionH>
            <wp:positionV relativeFrom="paragraph">
              <wp:posOffset>101939</wp:posOffset>
            </wp:positionV>
            <wp:extent cx="255201" cy="125648"/>
            <wp:effectExtent l="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01" cy="12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8"/>
      <w:bookmarkEnd w:id="0"/>
      <w:r>
        <w:rPr>
          <w:color w:val="17365D"/>
        </w:rPr>
        <w:t>Vacina</w:t>
      </w:r>
      <w:r>
        <w:rPr>
          <w:color w:val="17365D"/>
          <w:spacing w:val="-6"/>
        </w:rPr>
        <w:t xml:space="preserve"> </w:t>
      </w:r>
      <w:proofErr w:type="spellStart"/>
      <w:r>
        <w:rPr>
          <w:color w:val="17365D"/>
        </w:rPr>
        <w:t>Coronavac</w:t>
      </w:r>
      <w:proofErr w:type="spellEnd"/>
      <w:r>
        <w:rPr>
          <w:color w:val="17365D"/>
          <w:spacing w:val="-7"/>
        </w:rPr>
        <w:t xml:space="preserve"> </w:t>
      </w:r>
      <w:r>
        <w:rPr>
          <w:color w:val="17365D"/>
        </w:rPr>
        <w:t>COVID-19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(Sinovac/Butantan)</w:t>
      </w:r>
    </w:p>
    <w:p w14:paraId="42A59DA4" w14:textId="77777777" w:rsidR="00C85B9E" w:rsidRDefault="00C85B9E" w:rsidP="00C85B9E">
      <w:pPr>
        <w:pStyle w:val="Corpodetexto"/>
        <w:rPr>
          <w:b/>
          <w:i/>
          <w:sz w:val="16"/>
        </w:rPr>
      </w:pPr>
    </w:p>
    <w:p w14:paraId="669D7B5C" w14:textId="77777777" w:rsidR="00C85B9E" w:rsidRPr="002A0B7F" w:rsidRDefault="00C85B9E" w:rsidP="00C85B9E">
      <w:pPr>
        <w:pStyle w:val="Corpodetexto"/>
        <w:spacing w:before="90" w:line="360" w:lineRule="auto"/>
        <w:ind w:left="132" w:right="258" w:firstLine="708"/>
        <w:jc w:val="both"/>
        <w:rPr>
          <w:sz w:val="22"/>
          <w:szCs w:val="22"/>
        </w:rPr>
      </w:pPr>
      <w:r w:rsidRPr="002A0B7F">
        <w:rPr>
          <w:sz w:val="22"/>
          <w:szCs w:val="22"/>
        </w:rPr>
        <w:t>Os</w:t>
      </w:r>
      <w:r w:rsidRPr="002A0B7F">
        <w:rPr>
          <w:spacing w:val="-11"/>
          <w:sz w:val="22"/>
          <w:szCs w:val="22"/>
        </w:rPr>
        <w:t xml:space="preserve"> </w:t>
      </w:r>
      <w:r w:rsidRPr="002A0B7F">
        <w:rPr>
          <w:sz w:val="22"/>
          <w:szCs w:val="22"/>
        </w:rPr>
        <w:t>estudos</w:t>
      </w:r>
      <w:r w:rsidRPr="002A0B7F">
        <w:rPr>
          <w:spacing w:val="-10"/>
          <w:sz w:val="22"/>
          <w:szCs w:val="22"/>
        </w:rPr>
        <w:t xml:space="preserve"> </w:t>
      </w:r>
      <w:r w:rsidRPr="002A0B7F">
        <w:rPr>
          <w:sz w:val="22"/>
          <w:szCs w:val="22"/>
        </w:rPr>
        <w:t>de</w:t>
      </w:r>
      <w:r w:rsidRPr="002A0B7F">
        <w:rPr>
          <w:spacing w:val="-12"/>
          <w:sz w:val="22"/>
          <w:szCs w:val="22"/>
        </w:rPr>
        <w:t xml:space="preserve"> </w:t>
      </w:r>
      <w:r w:rsidRPr="002A0B7F">
        <w:rPr>
          <w:sz w:val="22"/>
          <w:szCs w:val="22"/>
        </w:rPr>
        <w:t>soroconversão</w:t>
      </w:r>
      <w:r w:rsidRPr="002A0B7F">
        <w:rPr>
          <w:spacing w:val="-10"/>
          <w:sz w:val="22"/>
          <w:szCs w:val="22"/>
        </w:rPr>
        <w:t xml:space="preserve"> </w:t>
      </w:r>
      <w:r w:rsidRPr="002A0B7F">
        <w:rPr>
          <w:sz w:val="22"/>
          <w:szCs w:val="22"/>
        </w:rPr>
        <w:t>da</w:t>
      </w:r>
      <w:r w:rsidRPr="002A0B7F">
        <w:rPr>
          <w:spacing w:val="-12"/>
          <w:sz w:val="22"/>
          <w:szCs w:val="22"/>
        </w:rPr>
        <w:t xml:space="preserve"> </w:t>
      </w:r>
      <w:r w:rsidRPr="002A0B7F">
        <w:rPr>
          <w:sz w:val="22"/>
          <w:szCs w:val="22"/>
        </w:rPr>
        <w:t>vacina</w:t>
      </w:r>
      <w:r w:rsidRPr="002A0B7F">
        <w:rPr>
          <w:spacing w:val="-8"/>
          <w:sz w:val="22"/>
          <w:szCs w:val="22"/>
        </w:rPr>
        <w:t xml:space="preserve"> </w:t>
      </w:r>
      <w:r w:rsidRPr="002A0B7F">
        <w:rPr>
          <w:sz w:val="22"/>
          <w:szCs w:val="22"/>
        </w:rPr>
        <w:t>Sinovac/Butantan,</w:t>
      </w:r>
      <w:r w:rsidRPr="002A0B7F">
        <w:rPr>
          <w:spacing w:val="-11"/>
          <w:sz w:val="22"/>
          <w:szCs w:val="22"/>
        </w:rPr>
        <w:t xml:space="preserve"> </w:t>
      </w:r>
      <w:r w:rsidRPr="002A0B7F">
        <w:rPr>
          <w:sz w:val="22"/>
          <w:szCs w:val="22"/>
        </w:rPr>
        <w:t>demonstraram</w:t>
      </w:r>
      <w:r w:rsidRPr="002A0B7F">
        <w:rPr>
          <w:spacing w:val="-10"/>
          <w:sz w:val="22"/>
          <w:szCs w:val="22"/>
        </w:rPr>
        <w:t xml:space="preserve"> </w:t>
      </w:r>
      <w:r w:rsidRPr="002A0B7F">
        <w:rPr>
          <w:sz w:val="22"/>
          <w:szCs w:val="22"/>
        </w:rPr>
        <w:t>resultados</w:t>
      </w:r>
      <w:r w:rsidRPr="002A0B7F">
        <w:rPr>
          <w:spacing w:val="-11"/>
          <w:sz w:val="22"/>
          <w:szCs w:val="22"/>
        </w:rPr>
        <w:t xml:space="preserve"> </w:t>
      </w:r>
      <w:r w:rsidRPr="002A0B7F">
        <w:rPr>
          <w:sz w:val="22"/>
          <w:szCs w:val="22"/>
        </w:rPr>
        <w:t>de</w:t>
      </w:r>
      <w:r w:rsidRPr="002A0B7F">
        <w:rPr>
          <w:spacing w:val="-11"/>
          <w:sz w:val="22"/>
          <w:szCs w:val="22"/>
        </w:rPr>
        <w:t xml:space="preserve"> </w:t>
      </w:r>
      <w:r w:rsidRPr="002A0B7F">
        <w:rPr>
          <w:sz w:val="22"/>
          <w:szCs w:val="22"/>
        </w:rPr>
        <w:t>&gt;</w:t>
      </w:r>
      <w:r w:rsidRPr="002A0B7F">
        <w:rPr>
          <w:spacing w:val="-10"/>
          <w:sz w:val="22"/>
          <w:szCs w:val="22"/>
        </w:rPr>
        <w:t xml:space="preserve"> </w:t>
      </w:r>
      <w:r w:rsidRPr="002A0B7F">
        <w:rPr>
          <w:sz w:val="22"/>
          <w:szCs w:val="22"/>
        </w:rPr>
        <w:t>92%</w:t>
      </w:r>
      <w:r w:rsidRPr="002A0B7F">
        <w:rPr>
          <w:spacing w:val="-57"/>
          <w:sz w:val="22"/>
          <w:szCs w:val="22"/>
        </w:rPr>
        <w:t xml:space="preserve"> </w:t>
      </w:r>
      <w:r w:rsidRPr="002A0B7F">
        <w:rPr>
          <w:sz w:val="22"/>
          <w:szCs w:val="22"/>
        </w:rPr>
        <w:t>nos participantes que tomaram as duas doses da vacina no intervalo de 14 dias e &gt; 97% nos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participantes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que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tomaram as duas doses da</w:t>
      </w:r>
      <w:r w:rsidRPr="002A0B7F">
        <w:rPr>
          <w:spacing w:val="-2"/>
          <w:sz w:val="22"/>
          <w:szCs w:val="22"/>
        </w:rPr>
        <w:t xml:space="preserve"> </w:t>
      </w:r>
      <w:r w:rsidRPr="002A0B7F">
        <w:rPr>
          <w:sz w:val="22"/>
          <w:szCs w:val="22"/>
        </w:rPr>
        <w:t>vacina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no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intervalo de 28 dias.</w:t>
      </w:r>
    </w:p>
    <w:p w14:paraId="42927002" w14:textId="77777777" w:rsidR="00C85B9E" w:rsidRPr="002A0B7F" w:rsidRDefault="00C85B9E" w:rsidP="00C85B9E">
      <w:pPr>
        <w:pStyle w:val="Corpodetexto"/>
        <w:spacing w:before="120" w:line="360" w:lineRule="auto"/>
        <w:ind w:left="132" w:right="253" w:firstLine="708"/>
        <w:jc w:val="both"/>
        <w:rPr>
          <w:sz w:val="22"/>
          <w:szCs w:val="22"/>
        </w:rPr>
      </w:pPr>
      <w:r w:rsidRPr="002A0B7F">
        <w:rPr>
          <w:sz w:val="22"/>
          <w:szCs w:val="22"/>
        </w:rPr>
        <w:t>A eficácia desta vacina foi demonstrada em um esquema contendo 2 doses com intervalo de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2 a 4 semanas. Para prevenção de casos sintomáticos de covid-19 que precisaram de assistência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ambulatorial ou hospitalar a eficácia foi de 77,96%. Não ocorreram casos graves nos indivíduos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vacinados,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contra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7 casos graves no</w:t>
      </w:r>
      <w:r w:rsidRPr="002A0B7F">
        <w:rPr>
          <w:spacing w:val="2"/>
          <w:sz w:val="22"/>
          <w:szCs w:val="22"/>
        </w:rPr>
        <w:t xml:space="preserve"> </w:t>
      </w:r>
      <w:r w:rsidRPr="002A0B7F">
        <w:rPr>
          <w:sz w:val="22"/>
          <w:szCs w:val="22"/>
        </w:rPr>
        <w:t>grupo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placebo.</w:t>
      </w:r>
    </w:p>
    <w:p w14:paraId="06DFD2AC" w14:textId="77777777" w:rsidR="00C85B9E" w:rsidRDefault="00C85B9E" w:rsidP="00C85B9E">
      <w:pPr>
        <w:spacing w:before="120"/>
        <w:ind w:left="841"/>
        <w:jc w:val="both"/>
        <w:rPr>
          <w:i/>
          <w:sz w:val="24"/>
        </w:rPr>
      </w:pPr>
      <w:bookmarkStart w:id="1" w:name="_bookmark9"/>
      <w:bookmarkEnd w:id="1"/>
      <w:r>
        <w:rPr>
          <w:i/>
          <w:color w:val="1F487C"/>
          <w:sz w:val="24"/>
        </w:rPr>
        <w:t>Quadro</w:t>
      </w:r>
      <w:r>
        <w:rPr>
          <w:i/>
          <w:color w:val="1F487C"/>
          <w:spacing w:val="-3"/>
          <w:sz w:val="24"/>
        </w:rPr>
        <w:t xml:space="preserve"> </w:t>
      </w:r>
      <w:r>
        <w:rPr>
          <w:i/>
          <w:color w:val="1F487C"/>
          <w:sz w:val="24"/>
        </w:rPr>
        <w:t>1:</w:t>
      </w:r>
      <w:r>
        <w:rPr>
          <w:i/>
          <w:color w:val="1F487C"/>
          <w:spacing w:val="-2"/>
          <w:sz w:val="24"/>
        </w:rPr>
        <w:t xml:space="preserve"> </w:t>
      </w:r>
      <w:r>
        <w:rPr>
          <w:i/>
          <w:color w:val="1F487C"/>
          <w:sz w:val="24"/>
        </w:rPr>
        <w:t>Especificação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da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Vacina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COVID-19: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Sinovac/Butantan.</w:t>
      </w:r>
      <w:r>
        <w:rPr>
          <w:i/>
          <w:color w:val="1F487C"/>
          <w:spacing w:val="-2"/>
          <w:sz w:val="24"/>
        </w:rPr>
        <w:t xml:space="preserve"> </w:t>
      </w:r>
      <w:r>
        <w:rPr>
          <w:i/>
          <w:color w:val="1F487C"/>
          <w:sz w:val="24"/>
        </w:rPr>
        <w:t>Brasil,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2021.</w:t>
      </w:r>
    </w:p>
    <w:p w14:paraId="53A1D112" w14:textId="77777777" w:rsidR="00C85B9E" w:rsidRDefault="00C85B9E" w:rsidP="00C85B9E">
      <w:pPr>
        <w:pStyle w:val="Corpodetexto"/>
        <w:rPr>
          <w:i/>
          <w:sz w:val="18"/>
        </w:rPr>
      </w:pPr>
    </w:p>
    <w:tbl>
      <w:tblPr>
        <w:tblStyle w:val="TableNormal"/>
        <w:tblW w:w="0" w:type="auto"/>
        <w:tblInd w:w="548" w:type="dxa"/>
        <w:tblLayout w:type="fixed"/>
        <w:tblLook w:val="01E0" w:firstRow="1" w:lastRow="1" w:firstColumn="1" w:lastColumn="1" w:noHBand="0" w:noVBand="0"/>
      </w:tblPr>
      <w:tblGrid>
        <w:gridCol w:w="4003"/>
        <w:gridCol w:w="4506"/>
      </w:tblGrid>
      <w:tr w:rsidR="00C85B9E" w14:paraId="523069E3" w14:textId="77777777" w:rsidTr="00AD5707">
        <w:trPr>
          <w:trHeight w:val="707"/>
        </w:trPr>
        <w:tc>
          <w:tcPr>
            <w:tcW w:w="8509" w:type="dxa"/>
            <w:gridSpan w:val="2"/>
            <w:tcBorders>
              <w:top w:val="single" w:sz="4" w:space="0" w:color="234060"/>
              <w:bottom w:val="single" w:sz="4" w:space="0" w:color="234060"/>
            </w:tcBorders>
            <w:shd w:val="clear" w:color="auto" w:fill="DBE4F0"/>
          </w:tcPr>
          <w:p w14:paraId="01DE8F69" w14:textId="77777777" w:rsidR="00C85B9E" w:rsidRDefault="00C85B9E" w:rsidP="00AD5707">
            <w:pPr>
              <w:pStyle w:val="TableParagraph"/>
              <w:spacing w:before="213"/>
              <w:ind w:left="3604" w:right="287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Sinovac/Butantan</w:t>
            </w:r>
          </w:p>
        </w:tc>
      </w:tr>
      <w:tr w:rsidR="00C85B9E" w14:paraId="3E953CAC" w14:textId="77777777" w:rsidTr="00AD5707">
        <w:trPr>
          <w:trHeight w:val="354"/>
        </w:trPr>
        <w:tc>
          <w:tcPr>
            <w:tcW w:w="4003" w:type="dxa"/>
            <w:tcBorders>
              <w:top w:val="single" w:sz="4" w:space="0" w:color="234060"/>
              <w:bottom w:val="single" w:sz="4" w:space="0" w:color="234060"/>
            </w:tcBorders>
          </w:tcPr>
          <w:p w14:paraId="265B12E5" w14:textId="77777777" w:rsidR="00C85B9E" w:rsidRDefault="00C85B9E" w:rsidP="00AD5707">
            <w:pPr>
              <w:pStyle w:val="TableParagraph"/>
              <w:spacing w:before="1"/>
              <w:ind w:left="83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Plataforma</w:t>
            </w:r>
          </w:p>
        </w:tc>
        <w:tc>
          <w:tcPr>
            <w:tcW w:w="4506" w:type="dxa"/>
            <w:tcBorders>
              <w:top w:val="single" w:sz="4" w:space="0" w:color="234060"/>
              <w:bottom w:val="single" w:sz="4" w:space="0" w:color="234060"/>
            </w:tcBorders>
          </w:tcPr>
          <w:p w14:paraId="0EF0951D" w14:textId="77777777" w:rsidR="00C85B9E" w:rsidRDefault="00C85B9E" w:rsidP="00AD5707">
            <w:pPr>
              <w:pStyle w:val="TableParagraph"/>
              <w:spacing w:before="1"/>
              <w:ind w:left="37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Vírus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inativado</w:t>
            </w:r>
          </w:p>
        </w:tc>
      </w:tr>
      <w:tr w:rsidR="00C85B9E" w14:paraId="0907EF31" w14:textId="77777777" w:rsidTr="00AD5707">
        <w:trPr>
          <w:trHeight w:val="352"/>
        </w:trPr>
        <w:tc>
          <w:tcPr>
            <w:tcW w:w="4003" w:type="dxa"/>
            <w:tcBorders>
              <w:top w:val="single" w:sz="4" w:space="0" w:color="234060"/>
              <w:bottom w:val="single" w:sz="4" w:space="0" w:color="234060"/>
            </w:tcBorders>
          </w:tcPr>
          <w:p w14:paraId="7E4562BB" w14:textId="77777777" w:rsidR="00C85B9E" w:rsidRDefault="00C85B9E" w:rsidP="00AD5707">
            <w:pPr>
              <w:pStyle w:val="TableParagraph"/>
              <w:spacing w:before="1"/>
              <w:ind w:left="8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Indicação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uso</w:t>
            </w:r>
          </w:p>
        </w:tc>
        <w:tc>
          <w:tcPr>
            <w:tcW w:w="4506" w:type="dxa"/>
            <w:tcBorders>
              <w:top w:val="single" w:sz="4" w:space="0" w:color="234060"/>
              <w:bottom w:val="single" w:sz="4" w:space="0" w:color="234060"/>
            </w:tcBorders>
          </w:tcPr>
          <w:p w14:paraId="46E98E61" w14:textId="77777777" w:rsidR="00C85B9E" w:rsidRDefault="00C85B9E" w:rsidP="00AD5707">
            <w:pPr>
              <w:pStyle w:val="TableParagraph"/>
              <w:spacing w:before="1"/>
              <w:ind w:left="37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Maior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ou igual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à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18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anos</w:t>
            </w:r>
          </w:p>
        </w:tc>
      </w:tr>
      <w:tr w:rsidR="00C85B9E" w14:paraId="460F5E3A" w14:textId="77777777" w:rsidTr="00AD5707">
        <w:trPr>
          <w:trHeight w:val="354"/>
        </w:trPr>
        <w:tc>
          <w:tcPr>
            <w:tcW w:w="4003" w:type="dxa"/>
            <w:tcBorders>
              <w:top w:val="single" w:sz="4" w:space="0" w:color="234060"/>
              <w:bottom w:val="single" w:sz="4" w:space="0" w:color="234060"/>
            </w:tcBorders>
          </w:tcPr>
          <w:p w14:paraId="106FD703" w14:textId="77777777" w:rsidR="00C85B9E" w:rsidRDefault="00C85B9E" w:rsidP="00AD5707">
            <w:pPr>
              <w:pStyle w:val="TableParagraph"/>
              <w:spacing w:before="4"/>
              <w:ind w:left="8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Forma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farmacêutica</w:t>
            </w:r>
          </w:p>
        </w:tc>
        <w:tc>
          <w:tcPr>
            <w:tcW w:w="4506" w:type="dxa"/>
            <w:tcBorders>
              <w:top w:val="single" w:sz="4" w:space="0" w:color="234060"/>
              <w:bottom w:val="single" w:sz="4" w:space="0" w:color="234060"/>
            </w:tcBorders>
          </w:tcPr>
          <w:p w14:paraId="2D984803" w14:textId="77777777" w:rsidR="00C85B9E" w:rsidRDefault="00C85B9E" w:rsidP="00AD5707">
            <w:pPr>
              <w:pStyle w:val="TableParagraph"/>
              <w:spacing w:before="4"/>
              <w:ind w:left="37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Suspensão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injetável</w:t>
            </w:r>
          </w:p>
        </w:tc>
      </w:tr>
      <w:tr w:rsidR="00C85B9E" w14:paraId="68AB86CF" w14:textId="77777777" w:rsidTr="00AD5707">
        <w:trPr>
          <w:trHeight w:val="354"/>
        </w:trPr>
        <w:tc>
          <w:tcPr>
            <w:tcW w:w="4003" w:type="dxa"/>
            <w:tcBorders>
              <w:top w:val="single" w:sz="4" w:space="0" w:color="234060"/>
              <w:bottom w:val="single" w:sz="4" w:space="0" w:color="234060"/>
            </w:tcBorders>
          </w:tcPr>
          <w:p w14:paraId="569EA751" w14:textId="77777777" w:rsidR="00C85B9E" w:rsidRDefault="00C85B9E" w:rsidP="00AD5707">
            <w:pPr>
              <w:pStyle w:val="TableParagraph"/>
              <w:spacing w:before="4"/>
              <w:ind w:left="8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Apresentação</w:t>
            </w:r>
          </w:p>
        </w:tc>
        <w:tc>
          <w:tcPr>
            <w:tcW w:w="4506" w:type="dxa"/>
            <w:tcBorders>
              <w:top w:val="single" w:sz="4" w:space="0" w:color="234060"/>
              <w:bottom w:val="single" w:sz="4" w:space="0" w:color="234060"/>
            </w:tcBorders>
          </w:tcPr>
          <w:p w14:paraId="1F85BCDF" w14:textId="77777777" w:rsidR="00C85B9E" w:rsidRDefault="00C85B9E" w:rsidP="00AD5707">
            <w:pPr>
              <w:pStyle w:val="TableParagraph"/>
              <w:spacing w:before="4"/>
              <w:ind w:left="37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Frascos-ampola,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multidose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10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doses</w:t>
            </w:r>
          </w:p>
        </w:tc>
      </w:tr>
      <w:tr w:rsidR="00C85B9E" w14:paraId="4C6D64B0" w14:textId="77777777" w:rsidTr="00AD5707">
        <w:trPr>
          <w:trHeight w:val="354"/>
        </w:trPr>
        <w:tc>
          <w:tcPr>
            <w:tcW w:w="4003" w:type="dxa"/>
            <w:tcBorders>
              <w:top w:val="single" w:sz="4" w:space="0" w:color="234060"/>
              <w:bottom w:val="single" w:sz="4" w:space="0" w:color="234060"/>
            </w:tcBorders>
          </w:tcPr>
          <w:p w14:paraId="175F9E33" w14:textId="77777777" w:rsidR="00C85B9E" w:rsidRDefault="00C85B9E" w:rsidP="00AD5707">
            <w:pPr>
              <w:pStyle w:val="TableParagraph"/>
              <w:spacing w:before="1"/>
              <w:ind w:left="8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Via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administração</w:t>
            </w:r>
          </w:p>
        </w:tc>
        <w:tc>
          <w:tcPr>
            <w:tcW w:w="4506" w:type="dxa"/>
            <w:tcBorders>
              <w:top w:val="single" w:sz="4" w:space="0" w:color="234060"/>
              <w:bottom w:val="single" w:sz="4" w:space="0" w:color="234060"/>
            </w:tcBorders>
          </w:tcPr>
          <w:p w14:paraId="4A44CCB0" w14:textId="77777777" w:rsidR="00C85B9E" w:rsidRDefault="00C85B9E" w:rsidP="00AD5707">
            <w:pPr>
              <w:pStyle w:val="TableParagraph"/>
              <w:spacing w:before="1"/>
              <w:ind w:left="37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IM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(intramuscular)</w:t>
            </w:r>
          </w:p>
        </w:tc>
      </w:tr>
      <w:tr w:rsidR="00C85B9E" w14:paraId="56AAB8D6" w14:textId="77777777" w:rsidTr="00AD5707">
        <w:trPr>
          <w:trHeight w:val="590"/>
        </w:trPr>
        <w:tc>
          <w:tcPr>
            <w:tcW w:w="4003" w:type="dxa"/>
            <w:tcBorders>
              <w:top w:val="single" w:sz="4" w:space="0" w:color="234060"/>
              <w:bottom w:val="single" w:sz="4" w:space="0" w:color="234060"/>
            </w:tcBorders>
          </w:tcPr>
          <w:p w14:paraId="1BBC8B3B" w14:textId="77777777" w:rsidR="00C85B9E" w:rsidRDefault="00C85B9E" w:rsidP="00AD5707">
            <w:pPr>
              <w:pStyle w:val="TableParagraph"/>
              <w:spacing w:before="1"/>
              <w:ind w:left="83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Esquema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vacinal/intervalos</w:t>
            </w:r>
          </w:p>
        </w:tc>
        <w:tc>
          <w:tcPr>
            <w:tcW w:w="4506" w:type="dxa"/>
            <w:tcBorders>
              <w:top w:val="single" w:sz="4" w:space="0" w:color="234060"/>
              <w:bottom w:val="single" w:sz="4" w:space="0" w:color="234060"/>
            </w:tcBorders>
          </w:tcPr>
          <w:p w14:paraId="2B36215D" w14:textId="77777777" w:rsidR="00C85B9E" w:rsidRDefault="00C85B9E" w:rsidP="00AD5707">
            <w:pPr>
              <w:pStyle w:val="TableParagraph"/>
              <w:spacing w:before="1"/>
              <w:ind w:left="372" w:right="10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doses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0,5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ml,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intervalo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entre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doses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à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semanas</w:t>
            </w:r>
          </w:p>
        </w:tc>
      </w:tr>
      <w:tr w:rsidR="00C85B9E" w14:paraId="49B6777E" w14:textId="77777777" w:rsidTr="00AD5707">
        <w:trPr>
          <w:trHeight w:val="587"/>
        </w:trPr>
        <w:tc>
          <w:tcPr>
            <w:tcW w:w="4003" w:type="dxa"/>
            <w:tcBorders>
              <w:top w:val="single" w:sz="4" w:space="0" w:color="234060"/>
              <w:bottom w:val="single" w:sz="4" w:space="0" w:color="234060"/>
            </w:tcBorders>
          </w:tcPr>
          <w:p w14:paraId="6E81D197" w14:textId="77777777" w:rsidR="00C85B9E" w:rsidRDefault="00C85B9E" w:rsidP="00AD5707">
            <w:pPr>
              <w:pStyle w:val="TableParagraph"/>
              <w:spacing w:before="1"/>
              <w:ind w:left="8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Composição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por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dose</w:t>
            </w:r>
          </w:p>
        </w:tc>
        <w:tc>
          <w:tcPr>
            <w:tcW w:w="4506" w:type="dxa"/>
            <w:tcBorders>
              <w:top w:val="single" w:sz="4" w:space="0" w:color="234060"/>
              <w:bottom w:val="single" w:sz="4" w:space="0" w:color="234060"/>
            </w:tcBorders>
          </w:tcPr>
          <w:p w14:paraId="0552849F" w14:textId="77777777" w:rsidR="00C85B9E" w:rsidRDefault="00C85B9E" w:rsidP="00AD5707">
            <w:pPr>
              <w:pStyle w:val="TableParagraph"/>
              <w:spacing w:before="1"/>
              <w:ind w:left="37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0,5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ml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com</w:t>
            </w:r>
            <w:r>
              <w:rPr>
                <w:rFonts w:ascii="Cambria" w:hAnsi="Cambria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tém</w:t>
            </w:r>
            <w:r>
              <w:rPr>
                <w:rFonts w:ascii="Cambria" w:hAnsi="Cambria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600SU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antígeno</w:t>
            </w:r>
            <w:r>
              <w:rPr>
                <w:rFonts w:ascii="Cambria" w:hAnsi="Cambria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do</w:t>
            </w:r>
            <w:r>
              <w:rPr>
                <w:rFonts w:ascii="Cambria" w:hAnsi="Cambria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vírus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inativado SARS-CoV-2</w:t>
            </w:r>
          </w:p>
        </w:tc>
      </w:tr>
      <w:tr w:rsidR="00C85B9E" w14:paraId="2164A1BB" w14:textId="77777777" w:rsidTr="00AD5707">
        <w:trPr>
          <w:trHeight w:val="354"/>
        </w:trPr>
        <w:tc>
          <w:tcPr>
            <w:tcW w:w="4003" w:type="dxa"/>
            <w:tcBorders>
              <w:top w:val="single" w:sz="4" w:space="0" w:color="234060"/>
              <w:bottom w:val="single" w:sz="4" w:space="0" w:color="234060"/>
            </w:tcBorders>
          </w:tcPr>
          <w:p w14:paraId="7812EB4C" w14:textId="77777777" w:rsidR="00C85B9E" w:rsidRDefault="00C85B9E" w:rsidP="00AD5707">
            <w:pPr>
              <w:pStyle w:val="TableParagraph"/>
              <w:spacing w:before="1"/>
              <w:ind w:left="8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Prazo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validade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conservação</w:t>
            </w:r>
          </w:p>
        </w:tc>
        <w:tc>
          <w:tcPr>
            <w:tcW w:w="4506" w:type="dxa"/>
            <w:tcBorders>
              <w:top w:val="single" w:sz="4" w:space="0" w:color="234060"/>
              <w:bottom w:val="single" w:sz="4" w:space="0" w:color="234060"/>
            </w:tcBorders>
          </w:tcPr>
          <w:p w14:paraId="08D9AA3D" w14:textId="77777777" w:rsidR="00C85B9E" w:rsidRDefault="00C85B9E" w:rsidP="00AD5707">
            <w:pPr>
              <w:pStyle w:val="TableParagraph"/>
              <w:spacing w:before="1"/>
              <w:ind w:left="37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meses,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conservado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entre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2°C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8°C</w:t>
            </w:r>
          </w:p>
        </w:tc>
      </w:tr>
      <w:tr w:rsidR="00C85B9E" w14:paraId="3EB669AF" w14:textId="77777777" w:rsidTr="00AD5707">
        <w:trPr>
          <w:trHeight w:val="590"/>
        </w:trPr>
        <w:tc>
          <w:tcPr>
            <w:tcW w:w="4003" w:type="dxa"/>
            <w:tcBorders>
              <w:top w:val="single" w:sz="4" w:space="0" w:color="234060"/>
              <w:bottom w:val="single" w:sz="4" w:space="0" w:color="234060"/>
            </w:tcBorders>
          </w:tcPr>
          <w:p w14:paraId="2C9D45EC" w14:textId="77777777" w:rsidR="00C85B9E" w:rsidRDefault="00C85B9E" w:rsidP="00AD5707">
            <w:pPr>
              <w:pStyle w:val="TableParagraph"/>
              <w:spacing w:before="2"/>
              <w:ind w:left="8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Validade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após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abertura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do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frasco</w:t>
            </w:r>
          </w:p>
        </w:tc>
        <w:tc>
          <w:tcPr>
            <w:tcW w:w="4506" w:type="dxa"/>
            <w:tcBorders>
              <w:top w:val="single" w:sz="4" w:space="0" w:color="234060"/>
              <w:bottom w:val="single" w:sz="4" w:space="0" w:color="234060"/>
            </w:tcBorders>
          </w:tcPr>
          <w:p w14:paraId="2890310C" w14:textId="77777777" w:rsidR="00C85B9E" w:rsidRDefault="00C85B9E" w:rsidP="00AD5707">
            <w:pPr>
              <w:pStyle w:val="TableParagraph"/>
              <w:spacing w:before="2"/>
              <w:ind w:left="37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8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horas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após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abertura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em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temperatura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2°C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à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8°C</w:t>
            </w:r>
          </w:p>
        </w:tc>
      </w:tr>
    </w:tbl>
    <w:p w14:paraId="77012D9F" w14:textId="77777777" w:rsidR="00C85B9E" w:rsidRDefault="00C85B9E" w:rsidP="00C85B9E">
      <w:pPr>
        <w:spacing w:line="202" w:lineRule="exact"/>
        <w:ind w:left="841"/>
        <w:jc w:val="both"/>
        <w:rPr>
          <w:sz w:val="18"/>
        </w:rPr>
      </w:pPr>
      <w:r>
        <w:rPr>
          <w:sz w:val="18"/>
        </w:rPr>
        <w:t>Dados</w:t>
      </w:r>
      <w:r>
        <w:rPr>
          <w:spacing w:val="-1"/>
          <w:sz w:val="18"/>
        </w:rPr>
        <w:t xml:space="preserve"> </w:t>
      </w:r>
      <w:r>
        <w:rPr>
          <w:sz w:val="18"/>
        </w:rPr>
        <w:t>sujeitos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alterações</w:t>
      </w:r>
      <w:r>
        <w:rPr>
          <w:spacing w:val="17"/>
          <w:sz w:val="18"/>
        </w:rPr>
        <w:t xml:space="preserve"> </w:t>
      </w:r>
      <w:r>
        <w:rPr>
          <w:sz w:val="18"/>
        </w:rPr>
        <w:t>*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indicação da</w:t>
      </w:r>
      <w:r>
        <w:rPr>
          <w:spacing w:val="-1"/>
          <w:sz w:val="18"/>
        </w:rPr>
        <w:t xml:space="preserve"> </w:t>
      </w:r>
      <w:r>
        <w:rPr>
          <w:sz w:val="18"/>
        </w:rPr>
        <w:t>vacina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pessoas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partir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18 anos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idade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país.</w:t>
      </w:r>
    </w:p>
    <w:p w14:paraId="03401ECE" w14:textId="77777777" w:rsidR="00C85B9E" w:rsidRDefault="00C85B9E" w:rsidP="00C85B9E">
      <w:pPr>
        <w:spacing w:line="207" w:lineRule="exact"/>
        <w:ind w:left="841"/>
        <w:jc w:val="both"/>
        <w:rPr>
          <w:sz w:val="18"/>
        </w:rPr>
      </w:pPr>
      <w:r>
        <w:rPr>
          <w:b/>
          <w:sz w:val="18"/>
        </w:rPr>
        <w:lastRenderedPageBreak/>
        <w:t>Fonte: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CGPNI/SVS/MS</w:t>
      </w:r>
    </w:p>
    <w:p w14:paraId="4DEA89FF" w14:textId="77777777" w:rsidR="00C85B9E" w:rsidRDefault="00C85B9E" w:rsidP="00C85B9E"/>
    <w:p w14:paraId="39BCC837" w14:textId="77777777" w:rsidR="00C85B9E" w:rsidRDefault="00C85B9E" w:rsidP="00C85B9E"/>
    <w:p w14:paraId="1A59C8E3" w14:textId="77777777" w:rsidR="00C85B9E" w:rsidRDefault="00C85B9E" w:rsidP="00C85B9E"/>
    <w:p w14:paraId="017C7D51" w14:textId="77777777" w:rsidR="00C85B9E" w:rsidRDefault="00C85B9E" w:rsidP="00C85B9E"/>
    <w:p w14:paraId="1FE03F87" w14:textId="77777777" w:rsidR="00C85B9E" w:rsidRDefault="00C85B9E" w:rsidP="00C85B9E">
      <w:pPr>
        <w:pStyle w:val="Ttulo2"/>
        <w:spacing w:before="103"/>
        <w:rPr>
          <w:color w:val="001F5F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4A516152" wp14:editId="2F0F6640">
            <wp:simplePos x="0" y="0"/>
            <wp:positionH relativeFrom="page">
              <wp:posOffset>812360</wp:posOffset>
            </wp:positionH>
            <wp:positionV relativeFrom="paragraph">
              <wp:posOffset>110829</wp:posOffset>
            </wp:positionV>
            <wp:extent cx="255201" cy="125648"/>
            <wp:effectExtent l="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01" cy="12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bookmark10"/>
      <w:bookmarkEnd w:id="2"/>
      <w:r>
        <w:rPr>
          <w:color w:val="001F5F"/>
        </w:rPr>
        <w:t>Vacina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Covishield</w:t>
      </w:r>
      <w:proofErr w:type="spellEnd"/>
      <w:r>
        <w:rPr>
          <w:color w:val="001F5F"/>
          <w:spacing w:val="-7"/>
        </w:rPr>
        <w:t xml:space="preserve"> </w:t>
      </w:r>
      <w:r>
        <w:rPr>
          <w:color w:val="001F5F"/>
        </w:rPr>
        <w:t>COVID-19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(AstraZeneca/Fiocruz)</w:t>
      </w:r>
    </w:p>
    <w:p w14:paraId="78F1F33C" w14:textId="77777777" w:rsidR="00C85B9E" w:rsidRDefault="00C85B9E" w:rsidP="00C85B9E">
      <w:pPr>
        <w:pStyle w:val="Ttulo2"/>
        <w:spacing w:before="103"/>
      </w:pPr>
    </w:p>
    <w:p w14:paraId="750D3E4A" w14:textId="77777777" w:rsidR="00C85B9E" w:rsidRDefault="00C85B9E" w:rsidP="00C85B9E">
      <w:pPr>
        <w:pStyle w:val="Corpodetexto"/>
        <w:spacing w:before="1"/>
        <w:rPr>
          <w:b/>
          <w:i/>
          <w:sz w:val="16"/>
        </w:rPr>
      </w:pPr>
    </w:p>
    <w:p w14:paraId="181B9E49" w14:textId="77777777" w:rsidR="00C85B9E" w:rsidRPr="002A0B7F" w:rsidRDefault="00C85B9E" w:rsidP="00C85B9E">
      <w:pPr>
        <w:pStyle w:val="Corpodetexto"/>
        <w:spacing w:before="90" w:line="360" w:lineRule="auto"/>
        <w:ind w:left="132" w:right="250" w:firstLine="708"/>
        <w:jc w:val="both"/>
        <w:rPr>
          <w:sz w:val="22"/>
          <w:szCs w:val="22"/>
        </w:rPr>
      </w:pPr>
      <w:r w:rsidRPr="002A0B7F">
        <w:rPr>
          <w:sz w:val="22"/>
          <w:szCs w:val="22"/>
        </w:rPr>
        <w:t>A vacina desenvolvida pelo laboratório AstraZeneca/Universidade de Oxford em parceria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pacing w:val="-1"/>
          <w:sz w:val="22"/>
          <w:szCs w:val="22"/>
        </w:rPr>
        <w:t>c</w:t>
      </w:r>
      <w:r w:rsidRPr="002A0B7F">
        <w:rPr>
          <w:sz w:val="22"/>
          <w:szCs w:val="22"/>
        </w:rPr>
        <w:t>om</w:t>
      </w:r>
      <w:r w:rsidRPr="002A0B7F">
        <w:rPr>
          <w:spacing w:val="2"/>
          <w:sz w:val="22"/>
          <w:szCs w:val="22"/>
        </w:rPr>
        <w:t xml:space="preserve"> </w:t>
      </w:r>
      <w:r w:rsidRPr="002A0B7F">
        <w:rPr>
          <w:sz w:val="22"/>
          <w:szCs w:val="22"/>
        </w:rPr>
        <w:t>a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pacing w:val="-2"/>
          <w:w w:val="99"/>
          <w:sz w:val="22"/>
          <w:szCs w:val="22"/>
        </w:rPr>
        <w:t>F</w:t>
      </w:r>
      <w:r w:rsidRPr="002A0B7F">
        <w:rPr>
          <w:sz w:val="22"/>
          <w:szCs w:val="22"/>
        </w:rPr>
        <w:t>ioc</w:t>
      </w:r>
      <w:r w:rsidRPr="002A0B7F">
        <w:rPr>
          <w:spacing w:val="-2"/>
          <w:sz w:val="22"/>
          <w:szCs w:val="22"/>
        </w:rPr>
        <w:t>r</w:t>
      </w:r>
      <w:r w:rsidRPr="002A0B7F">
        <w:rPr>
          <w:sz w:val="22"/>
          <w:szCs w:val="22"/>
        </w:rPr>
        <w:t>uz</w:t>
      </w:r>
      <w:r w:rsidRPr="002A0B7F">
        <w:rPr>
          <w:spacing w:val="4"/>
          <w:sz w:val="22"/>
          <w:szCs w:val="22"/>
        </w:rPr>
        <w:t xml:space="preserve"> </w:t>
      </w:r>
      <w:r w:rsidRPr="002A0B7F">
        <w:rPr>
          <w:sz w:val="22"/>
          <w:szCs w:val="22"/>
        </w:rPr>
        <w:t>é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uma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v</w:t>
      </w:r>
      <w:r w:rsidRPr="002A0B7F">
        <w:rPr>
          <w:spacing w:val="-1"/>
          <w:sz w:val="22"/>
          <w:szCs w:val="22"/>
        </w:rPr>
        <w:t>a</w:t>
      </w:r>
      <w:r w:rsidRPr="002A0B7F">
        <w:rPr>
          <w:spacing w:val="1"/>
          <w:sz w:val="22"/>
          <w:szCs w:val="22"/>
        </w:rPr>
        <w:t>c</w:t>
      </w:r>
      <w:r w:rsidRPr="002A0B7F">
        <w:rPr>
          <w:sz w:val="22"/>
          <w:szCs w:val="22"/>
        </w:rPr>
        <w:t>ina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pacing w:val="-1"/>
          <w:sz w:val="22"/>
          <w:szCs w:val="22"/>
        </w:rPr>
        <w:t>c</w:t>
      </w:r>
      <w:r w:rsidRPr="002A0B7F">
        <w:rPr>
          <w:sz w:val="22"/>
          <w:szCs w:val="22"/>
        </w:rPr>
        <w:t>ontendo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dose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de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0,5</w:t>
      </w:r>
      <w:r w:rsidRPr="002A0B7F">
        <w:rPr>
          <w:spacing w:val="2"/>
          <w:sz w:val="22"/>
          <w:szCs w:val="22"/>
        </w:rPr>
        <w:t xml:space="preserve"> m</w:t>
      </w:r>
      <w:r w:rsidRPr="002A0B7F">
        <w:rPr>
          <w:sz w:val="22"/>
          <w:szCs w:val="22"/>
        </w:rPr>
        <w:t>L</w:t>
      </w:r>
      <w:r w:rsidRPr="002A0B7F">
        <w:rPr>
          <w:spacing w:val="-3"/>
          <w:sz w:val="22"/>
          <w:szCs w:val="22"/>
        </w:rPr>
        <w:t xml:space="preserve"> </w:t>
      </w:r>
      <w:r w:rsidRPr="002A0B7F">
        <w:rPr>
          <w:spacing w:val="-1"/>
          <w:sz w:val="22"/>
          <w:szCs w:val="22"/>
        </w:rPr>
        <w:t>c</w:t>
      </w:r>
      <w:r w:rsidRPr="002A0B7F">
        <w:rPr>
          <w:sz w:val="22"/>
          <w:szCs w:val="22"/>
        </w:rPr>
        <w:t>ontém</w:t>
      </w:r>
      <w:r w:rsidRPr="002A0B7F">
        <w:rPr>
          <w:spacing w:val="2"/>
          <w:sz w:val="22"/>
          <w:szCs w:val="22"/>
        </w:rPr>
        <w:t xml:space="preserve"> </w:t>
      </w:r>
      <w:r w:rsidRPr="002A0B7F">
        <w:rPr>
          <w:sz w:val="22"/>
          <w:szCs w:val="22"/>
        </w:rPr>
        <w:t>1</w:t>
      </w:r>
      <w:r w:rsidRPr="002A0B7F">
        <w:rPr>
          <w:spacing w:val="2"/>
          <w:sz w:val="22"/>
          <w:szCs w:val="22"/>
        </w:rPr>
        <w:t xml:space="preserve"> </w:t>
      </w:r>
      <w:r w:rsidRPr="002A0B7F">
        <w:rPr>
          <w:sz w:val="22"/>
          <w:szCs w:val="22"/>
        </w:rPr>
        <w:t>×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1</w:t>
      </w:r>
      <w:r w:rsidRPr="002A0B7F">
        <w:rPr>
          <w:spacing w:val="4"/>
          <w:sz w:val="22"/>
          <w:szCs w:val="22"/>
        </w:rPr>
        <w:t>0</w:t>
      </w:r>
      <w:r w:rsidRPr="002A0B7F">
        <w:rPr>
          <w:w w:val="101"/>
          <w:position w:val="5"/>
          <w:sz w:val="22"/>
          <w:szCs w:val="22"/>
        </w:rPr>
        <w:t>11</w:t>
      </w:r>
      <w:r w:rsidRPr="002A0B7F">
        <w:rPr>
          <w:position w:val="5"/>
          <w:sz w:val="22"/>
          <w:szCs w:val="22"/>
        </w:rPr>
        <w:t xml:space="preserve">  </w:t>
      </w:r>
      <w:r w:rsidRPr="002A0B7F">
        <w:rPr>
          <w:spacing w:val="-6"/>
          <w:position w:val="5"/>
          <w:sz w:val="22"/>
          <w:szCs w:val="22"/>
        </w:rPr>
        <w:t xml:space="preserve"> </w:t>
      </w:r>
      <w:r w:rsidRPr="002A0B7F">
        <w:rPr>
          <w:sz w:val="22"/>
          <w:szCs w:val="22"/>
        </w:rPr>
        <w:t>p</w:t>
      </w:r>
      <w:r w:rsidRPr="002A0B7F">
        <w:rPr>
          <w:spacing w:val="-1"/>
          <w:sz w:val="22"/>
          <w:szCs w:val="22"/>
        </w:rPr>
        <w:t>a</w:t>
      </w:r>
      <w:r w:rsidRPr="002A0B7F">
        <w:rPr>
          <w:sz w:val="22"/>
          <w:szCs w:val="22"/>
        </w:rPr>
        <w:t>rtí</w:t>
      </w:r>
      <w:r w:rsidRPr="002A0B7F">
        <w:rPr>
          <w:spacing w:val="-1"/>
          <w:sz w:val="22"/>
          <w:szCs w:val="22"/>
        </w:rPr>
        <w:t>c</w:t>
      </w:r>
      <w:r w:rsidRPr="002A0B7F">
        <w:rPr>
          <w:sz w:val="22"/>
          <w:szCs w:val="22"/>
        </w:rPr>
        <w:t>ulas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vir</w:t>
      </w:r>
      <w:r w:rsidRPr="002A0B7F">
        <w:rPr>
          <w:spacing w:val="-2"/>
          <w:sz w:val="22"/>
          <w:szCs w:val="22"/>
        </w:rPr>
        <w:t>a</w:t>
      </w:r>
      <w:r w:rsidRPr="002A0B7F">
        <w:rPr>
          <w:w w:val="99"/>
          <w:sz w:val="22"/>
          <w:szCs w:val="22"/>
        </w:rPr>
        <w:t>is</w:t>
      </w:r>
      <w:r w:rsidRPr="002A0B7F">
        <w:rPr>
          <w:spacing w:val="2"/>
          <w:sz w:val="22"/>
          <w:szCs w:val="22"/>
        </w:rPr>
        <w:t xml:space="preserve"> </w:t>
      </w:r>
      <w:r w:rsidRPr="002A0B7F">
        <w:rPr>
          <w:sz w:val="22"/>
          <w:szCs w:val="22"/>
        </w:rPr>
        <w:t>(pv) do</w:t>
      </w:r>
      <w:r w:rsidRPr="002A0B7F">
        <w:rPr>
          <w:spacing w:val="2"/>
          <w:sz w:val="22"/>
          <w:szCs w:val="22"/>
        </w:rPr>
        <w:t xml:space="preserve"> </w:t>
      </w:r>
      <w:r w:rsidRPr="002A0B7F">
        <w:rPr>
          <w:sz w:val="22"/>
          <w:szCs w:val="22"/>
        </w:rPr>
        <w:t>v</w:t>
      </w:r>
      <w:r w:rsidRPr="002A0B7F">
        <w:rPr>
          <w:spacing w:val="-1"/>
          <w:sz w:val="22"/>
          <w:szCs w:val="22"/>
        </w:rPr>
        <w:t>e</w:t>
      </w:r>
      <w:r w:rsidRPr="002A0B7F">
        <w:rPr>
          <w:sz w:val="22"/>
          <w:szCs w:val="22"/>
        </w:rPr>
        <w:t>tor adenovírus recombinante de chimpanzé, deficiente para replicação (ChAdOx1), que expressa a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glicoproteína SARS-CoV-2 Spike (S). Produzido em células renais embrionárias humanas (HEK)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293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geneticamente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modificadas.</w:t>
      </w:r>
    </w:p>
    <w:p w14:paraId="769424AB" w14:textId="77777777" w:rsidR="00C85B9E" w:rsidRPr="002A0B7F" w:rsidRDefault="00C85B9E" w:rsidP="00C85B9E">
      <w:pPr>
        <w:pStyle w:val="Corpodetexto"/>
        <w:spacing w:before="119" w:line="360" w:lineRule="auto"/>
        <w:ind w:left="132" w:right="256" w:firstLine="708"/>
        <w:jc w:val="both"/>
        <w:rPr>
          <w:sz w:val="22"/>
          <w:szCs w:val="22"/>
        </w:rPr>
      </w:pPr>
      <w:r w:rsidRPr="002A0B7F">
        <w:rPr>
          <w:sz w:val="22"/>
          <w:szCs w:val="22"/>
        </w:rPr>
        <w:t xml:space="preserve">Os estudos de soroconversão da vacina </w:t>
      </w:r>
      <w:r w:rsidRPr="002A0B7F">
        <w:rPr>
          <w:b/>
          <w:i/>
          <w:color w:val="545454"/>
          <w:sz w:val="22"/>
          <w:szCs w:val="22"/>
        </w:rPr>
        <w:t>Covishield</w:t>
      </w:r>
      <w:r w:rsidRPr="002A0B7F">
        <w:rPr>
          <w:sz w:val="22"/>
          <w:szCs w:val="22"/>
        </w:rPr>
        <w:t>, demonstraram resultados em ≥ 98% dos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indivíduos em 28 dias após a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primeira</w:t>
      </w:r>
      <w:r w:rsidRPr="002A0B7F">
        <w:rPr>
          <w:spacing w:val="-2"/>
          <w:sz w:val="22"/>
          <w:szCs w:val="22"/>
        </w:rPr>
        <w:t xml:space="preserve"> </w:t>
      </w:r>
      <w:r w:rsidRPr="002A0B7F">
        <w:rPr>
          <w:sz w:val="22"/>
          <w:szCs w:val="22"/>
        </w:rPr>
        <w:t>dose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e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&gt;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99%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em 28 dias após a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segunda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dose.</w:t>
      </w:r>
    </w:p>
    <w:p w14:paraId="2C4F9F45" w14:textId="77777777" w:rsidR="00C85B9E" w:rsidRPr="002A0B7F" w:rsidRDefault="00C85B9E" w:rsidP="00C85B9E">
      <w:pPr>
        <w:pStyle w:val="Corpodetexto"/>
        <w:spacing w:before="121" w:line="360" w:lineRule="auto"/>
        <w:ind w:left="132" w:right="257" w:firstLine="708"/>
        <w:jc w:val="both"/>
        <w:rPr>
          <w:sz w:val="22"/>
          <w:szCs w:val="22"/>
        </w:rPr>
      </w:pPr>
      <w:r w:rsidRPr="002A0B7F">
        <w:rPr>
          <w:sz w:val="22"/>
          <w:szCs w:val="22"/>
        </w:rPr>
        <w:t>A eficácia desta vacina foi demonstrada em um esquema contendo 2 doses com intervalo de</w:t>
      </w:r>
      <w:r w:rsidRPr="002A0B7F">
        <w:rPr>
          <w:spacing w:val="1"/>
          <w:sz w:val="22"/>
          <w:szCs w:val="22"/>
        </w:rPr>
        <w:t xml:space="preserve"> </w:t>
      </w:r>
      <w:r w:rsidRPr="002A0B7F">
        <w:rPr>
          <w:sz w:val="22"/>
          <w:szCs w:val="22"/>
        </w:rPr>
        <w:t>12</w:t>
      </w:r>
      <w:r w:rsidRPr="002A0B7F">
        <w:rPr>
          <w:spacing w:val="-9"/>
          <w:sz w:val="22"/>
          <w:szCs w:val="22"/>
        </w:rPr>
        <w:t xml:space="preserve"> </w:t>
      </w:r>
      <w:r w:rsidRPr="002A0B7F">
        <w:rPr>
          <w:sz w:val="22"/>
          <w:szCs w:val="22"/>
        </w:rPr>
        <w:t>semanas.</w:t>
      </w:r>
      <w:r w:rsidRPr="002A0B7F">
        <w:rPr>
          <w:spacing w:val="-5"/>
          <w:sz w:val="22"/>
          <w:szCs w:val="22"/>
        </w:rPr>
        <w:t xml:space="preserve"> </w:t>
      </w:r>
      <w:r w:rsidRPr="002A0B7F">
        <w:rPr>
          <w:sz w:val="22"/>
          <w:szCs w:val="22"/>
        </w:rPr>
        <w:t>Os</w:t>
      </w:r>
      <w:r w:rsidRPr="002A0B7F">
        <w:rPr>
          <w:spacing w:val="-9"/>
          <w:sz w:val="22"/>
          <w:szCs w:val="22"/>
        </w:rPr>
        <w:t xml:space="preserve"> </w:t>
      </w:r>
      <w:r w:rsidRPr="002A0B7F">
        <w:rPr>
          <w:sz w:val="22"/>
          <w:szCs w:val="22"/>
        </w:rPr>
        <w:t>indivíduos</w:t>
      </w:r>
      <w:r w:rsidRPr="002A0B7F">
        <w:rPr>
          <w:spacing w:val="-7"/>
          <w:sz w:val="22"/>
          <w:szCs w:val="22"/>
        </w:rPr>
        <w:t xml:space="preserve"> </w:t>
      </w:r>
      <w:r w:rsidRPr="002A0B7F">
        <w:rPr>
          <w:sz w:val="22"/>
          <w:szCs w:val="22"/>
        </w:rPr>
        <w:t>que</w:t>
      </w:r>
      <w:r w:rsidRPr="002A0B7F">
        <w:rPr>
          <w:spacing w:val="-9"/>
          <w:sz w:val="22"/>
          <w:szCs w:val="22"/>
        </w:rPr>
        <w:t xml:space="preserve"> </w:t>
      </w:r>
      <w:r w:rsidRPr="002A0B7F">
        <w:rPr>
          <w:sz w:val="22"/>
          <w:szCs w:val="22"/>
        </w:rPr>
        <w:t>tinham</w:t>
      </w:r>
      <w:r w:rsidRPr="002A0B7F">
        <w:rPr>
          <w:spacing w:val="-8"/>
          <w:sz w:val="22"/>
          <w:szCs w:val="22"/>
        </w:rPr>
        <w:t xml:space="preserve"> </w:t>
      </w:r>
      <w:r w:rsidRPr="002A0B7F">
        <w:rPr>
          <w:sz w:val="22"/>
          <w:szCs w:val="22"/>
        </w:rPr>
        <w:t>uma</w:t>
      </w:r>
      <w:r w:rsidRPr="002A0B7F">
        <w:rPr>
          <w:spacing w:val="-9"/>
          <w:sz w:val="22"/>
          <w:szCs w:val="22"/>
        </w:rPr>
        <w:t xml:space="preserve"> </w:t>
      </w:r>
      <w:r w:rsidRPr="002A0B7F">
        <w:rPr>
          <w:sz w:val="22"/>
          <w:szCs w:val="22"/>
        </w:rPr>
        <w:t>ou</w:t>
      </w:r>
      <w:r w:rsidRPr="002A0B7F">
        <w:rPr>
          <w:spacing w:val="-8"/>
          <w:sz w:val="22"/>
          <w:szCs w:val="22"/>
        </w:rPr>
        <w:t xml:space="preserve"> </w:t>
      </w:r>
      <w:r w:rsidRPr="002A0B7F">
        <w:rPr>
          <w:sz w:val="22"/>
          <w:szCs w:val="22"/>
        </w:rPr>
        <w:t>mais</w:t>
      </w:r>
      <w:r w:rsidRPr="002A0B7F">
        <w:rPr>
          <w:spacing w:val="-8"/>
          <w:sz w:val="22"/>
          <w:szCs w:val="22"/>
        </w:rPr>
        <w:t xml:space="preserve"> </w:t>
      </w:r>
      <w:r w:rsidRPr="002A0B7F">
        <w:rPr>
          <w:sz w:val="22"/>
          <w:szCs w:val="22"/>
        </w:rPr>
        <w:t>comorbidades</w:t>
      </w:r>
      <w:r w:rsidRPr="002A0B7F">
        <w:rPr>
          <w:spacing w:val="-5"/>
          <w:sz w:val="22"/>
          <w:szCs w:val="22"/>
        </w:rPr>
        <w:t xml:space="preserve"> </w:t>
      </w:r>
      <w:r w:rsidRPr="002A0B7F">
        <w:rPr>
          <w:sz w:val="22"/>
          <w:szCs w:val="22"/>
        </w:rPr>
        <w:t>tiveram</w:t>
      </w:r>
      <w:r w:rsidRPr="002A0B7F">
        <w:rPr>
          <w:spacing w:val="-5"/>
          <w:sz w:val="22"/>
          <w:szCs w:val="22"/>
        </w:rPr>
        <w:t xml:space="preserve"> </w:t>
      </w:r>
      <w:r w:rsidRPr="002A0B7F">
        <w:rPr>
          <w:sz w:val="22"/>
          <w:szCs w:val="22"/>
        </w:rPr>
        <w:t>uma</w:t>
      </w:r>
      <w:r w:rsidRPr="002A0B7F">
        <w:rPr>
          <w:spacing w:val="-9"/>
          <w:sz w:val="22"/>
          <w:szCs w:val="22"/>
        </w:rPr>
        <w:t xml:space="preserve"> </w:t>
      </w:r>
      <w:r w:rsidRPr="002A0B7F">
        <w:rPr>
          <w:sz w:val="22"/>
          <w:szCs w:val="22"/>
        </w:rPr>
        <w:t>eficácia</w:t>
      </w:r>
      <w:r w:rsidRPr="002A0B7F">
        <w:rPr>
          <w:spacing w:val="-6"/>
          <w:sz w:val="22"/>
          <w:szCs w:val="22"/>
        </w:rPr>
        <w:t xml:space="preserve"> </w:t>
      </w:r>
      <w:r w:rsidRPr="002A0B7F">
        <w:rPr>
          <w:sz w:val="22"/>
          <w:szCs w:val="22"/>
        </w:rPr>
        <w:t>da</w:t>
      </w:r>
      <w:r w:rsidRPr="002A0B7F">
        <w:rPr>
          <w:spacing w:val="-6"/>
          <w:sz w:val="22"/>
          <w:szCs w:val="22"/>
        </w:rPr>
        <w:t xml:space="preserve"> </w:t>
      </w:r>
      <w:r w:rsidRPr="002A0B7F">
        <w:rPr>
          <w:sz w:val="22"/>
          <w:szCs w:val="22"/>
        </w:rPr>
        <w:t>vacina</w:t>
      </w:r>
      <w:r w:rsidRPr="002A0B7F">
        <w:rPr>
          <w:spacing w:val="-10"/>
          <w:sz w:val="22"/>
          <w:szCs w:val="22"/>
        </w:rPr>
        <w:t xml:space="preserve"> </w:t>
      </w:r>
      <w:r w:rsidRPr="002A0B7F">
        <w:rPr>
          <w:sz w:val="22"/>
          <w:szCs w:val="22"/>
        </w:rPr>
        <w:t>de</w:t>
      </w:r>
      <w:r w:rsidRPr="002A0B7F">
        <w:rPr>
          <w:spacing w:val="-57"/>
          <w:sz w:val="22"/>
          <w:szCs w:val="22"/>
        </w:rPr>
        <w:t xml:space="preserve"> </w:t>
      </w:r>
      <w:r w:rsidRPr="002A0B7F">
        <w:rPr>
          <w:sz w:val="22"/>
          <w:szCs w:val="22"/>
        </w:rPr>
        <w:t>73,43%,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respectivamente, foi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similar à</w:t>
      </w:r>
      <w:r w:rsidRPr="002A0B7F">
        <w:rPr>
          <w:spacing w:val="-3"/>
          <w:sz w:val="22"/>
          <w:szCs w:val="22"/>
        </w:rPr>
        <w:t xml:space="preserve"> </w:t>
      </w:r>
      <w:r w:rsidRPr="002A0B7F">
        <w:rPr>
          <w:sz w:val="22"/>
          <w:szCs w:val="22"/>
        </w:rPr>
        <w:t>eficácia da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vacina observada</w:t>
      </w:r>
      <w:r w:rsidRPr="002A0B7F">
        <w:rPr>
          <w:spacing w:val="-2"/>
          <w:sz w:val="22"/>
          <w:szCs w:val="22"/>
        </w:rPr>
        <w:t xml:space="preserve"> </w:t>
      </w:r>
      <w:r w:rsidRPr="002A0B7F">
        <w:rPr>
          <w:sz w:val="22"/>
          <w:szCs w:val="22"/>
        </w:rPr>
        <w:t>na</w:t>
      </w:r>
      <w:r w:rsidRPr="002A0B7F">
        <w:rPr>
          <w:spacing w:val="-1"/>
          <w:sz w:val="22"/>
          <w:szCs w:val="22"/>
        </w:rPr>
        <w:t xml:space="preserve"> </w:t>
      </w:r>
      <w:r w:rsidRPr="002A0B7F">
        <w:rPr>
          <w:sz w:val="22"/>
          <w:szCs w:val="22"/>
        </w:rPr>
        <w:t>população</w:t>
      </w:r>
      <w:r w:rsidRPr="002A0B7F">
        <w:rPr>
          <w:spacing w:val="2"/>
          <w:sz w:val="22"/>
          <w:szCs w:val="22"/>
        </w:rPr>
        <w:t xml:space="preserve"> </w:t>
      </w:r>
      <w:r w:rsidRPr="002A0B7F">
        <w:rPr>
          <w:sz w:val="22"/>
          <w:szCs w:val="22"/>
        </w:rPr>
        <w:t>geral.</w:t>
      </w:r>
    </w:p>
    <w:p w14:paraId="059DEA52" w14:textId="77777777" w:rsidR="00C85B9E" w:rsidRDefault="00C85B9E" w:rsidP="00C85B9E">
      <w:pPr>
        <w:pStyle w:val="Corpodetexto"/>
        <w:rPr>
          <w:sz w:val="26"/>
        </w:rPr>
      </w:pPr>
    </w:p>
    <w:p w14:paraId="1632ED82" w14:textId="77777777" w:rsidR="00C85B9E" w:rsidRDefault="00C85B9E" w:rsidP="00C85B9E">
      <w:pPr>
        <w:pStyle w:val="Corpodetexto"/>
        <w:rPr>
          <w:sz w:val="26"/>
        </w:rPr>
      </w:pPr>
    </w:p>
    <w:p w14:paraId="3ACE6407" w14:textId="77777777" w:rsidR="00C85B9E" w:rsidRDefault="00C85B9E" w:rsidP="00C85B9E">
      <w:pPr>
        <w:ind w:left="841"/>
        <w:rPr>
          <w:i/>
          <w:sz w:val="24"/>
        </w:rPr>
      </w:pPr>
      <w:bookmarkStart w:id="3" w:name="_bookmark11"/>
      <w:bookmarkEnd w:id="3"/>
      <w:r>
        <w:rPr>
          <w:i/>
          <w:color w:val="1F487C"/>
          <w:sz w:val="24"/>
        </w:rPr>
        <w:t>Quadro</w:t>
      </w:r>
      <w:r>
        <w:rPr>
          <w:i/>
          <w:color w:val="1F487C"/>
          <w:spacing w:val="-3"/>
          <w:sz w:val="24"/>
        </w:rPr>
        <w:t xml:space="preserve"> </w:t>
      </w:r>
      <w:r>
        <w:rPr>
          <w:i/>
          <w:color w:val="1F487C"/>
          <w:sz w:val="24"/>
        </w:rPr>
        <w:t>2:</w:t>
      </w:r>
      <w:r>
        <w:rPr>
          <w:i/>
          <w:color w:val="1F487C"/>
          <w:spacing w:val="-2"/>
          <w:sz w:val="24"/>
        </w:rPr>
        <w:t xml:space="preserve"> </w:t>
      </w:r>
      <w:r>
        <w:rPr>
          <w:i/>
          <w:color w:val="1F487C"/>
          <w:sz w:val="24"/>
        </w:rPr>
        <w:t>Especificação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da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Vacina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COVID-19: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AstraZeneca/Fiocruz.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Brasil,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2021.</w:t>
      </w:r>
    </w:p>
    <w:p w14:paraId="1AE0252E" w14:textId="77777777" w:rsidR="00C85B9E" w:rsidRDefault="00C85B9E" w:rsidP="00C85B9E">
      <w:pPr>
        <w:pStyle w:val="Corpodetexto"/>
        <w:spacing w:before="9"/>
        <w:rPr>
          <w:i/>
          <w:sz w:val="17"/>
        </w:rPr>
      </w:pPr>
    </w:p>
    <w:p w14:paraId="23FF17E0" w14:textId="77777777" w:rsidR="00C85B9E" w:rsidRDefault="00C85B9E" w:rsidP="00C85B9E">
      <w:pPr>
        <w:pStyle w:val="Corpodetexto"/>
        <w:spacing w:before="9"/>
        <w:rPr>
          <w:i/>
          <w:sz w:val="17"/>
        </w:rPr>
      </w:pPr>
    </w:p>
    <w:tbl>
      <w:tblPr>
        <w:tblStyle w:val="TableNormal"/>
        <w:tblW w:w="7523" w:type="dxa"/>
        <w:tblInd w:w="1187" w:type="dxa"/>
        <w:tblLayout w:type="fixed"/>
        <w:tblLook w:val="01E0" w:firstRow="1" w:lastRow="1" w:firstColumn="1" w:lastColumn="1" w:noHBand="0" w:noVBand="0"/>
      </w:tblPr>
      <w:tblGrid>
        <w:gridCol w:w="3077"/>
        <w:gridCol w:w="4446"/>
      </w:tblGrid>
      <w:tr w:rsidR="00C85B9E" w14:paraId="1B944622" w14:textId="77777777" w:rsidTr="00AD5707">
        <w:trPr>
          <w:trHeight w:val="626"/>
        </w:trPr>
        <w:tc>
          <w:tcPr>
            <w:tcW w:w="7523" w:type="dxa"/>
            <w:gridSpan w:val="2"/>
            <w:tcBorders>
              <w:top w:val="single" w:sz="4" w:space="0" w:color="234060"/>
              <w:bottom w:val="single" w:sz="4" w:space="0" w:color="234060"/>
            </w:tcBorders>
            <w:shd w:val="clear" w:color="auto" w:fill="DBE4F0"/>
          </w:tcPr>
          <w:p w14:paraId="0C43AEC4" w14:textId="77777777" w:rsidR="00C85B9E" w:rsidRDefault="00C85B9E" w:rsidP="00AD5707">
            <w:pPr>
              <w:pStyle w:val="TableParagraph"/>
              <w:spacing w:before="172"/>
              <w:ind w:left="2588" w:right="25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AstraZeneca/Fiocruz</w:t>
            </w:r>
          </w:p>
        </w:tc>
      </w:tr>
      <w:tr w:rsidR="00C85B9E" w14:paraId="5821F01A" w14:textId="77777777" w:rsidTr="00AD5707">
        <w:trPr>
          <w:trHeight w:val="352"/>
        </w:trPr>
        <w:tc>
          <w:tcPr>
            <w:tcW w:w="3077" w:type="dxa"/>
            <w:tcBorders>
              <w:top w:val="single" w:sz="4" w:space="0" w:color="234060"/>
              <w:bottom w:val="single" w:sz="4" w:space="0" w:color="234060"/>
            </w:tcBorders>
          </w:tcPr>
          <w:p w14:paraId="22535148" w14:textId="77777777" w:rsidR="00C85B9E" w:rsidRDefault="00C85B9E" w:rsidP="00AD5707">
            <w:pPr>
              <w:pStyle w:val="TableParagraph"/>
              <w:spacing w:before="1"/>
              <w:ind w:left="12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Plataforma</w:t>
            </w:r>
          </w:p>
        </w:tc>
        <w:tc>
          <w:tcPr>
            <w:tcW w:w="4446" w:type="dxa"/>
            <w:tcBorders>
              <w:top w:val="single" w:sz="4" w:space="0" w:color="234060"/>
              <w:bottom w:val="single" w:sz="4" w:space="0" w:color="234060"/>
            </w:tcBorders>
          </w:tcPr>
          <w:p w14:paraId="71620335" w14:textId="77777777" w:rsidR="00C85B9E" w:rsidRDefault="00C85B9E" w:rsidP="00AD5707">
            <w:pPr>
              <w:pStyle w:val="TableParagraph"/>
              <w:spacing w:before="1"/>
              <w:ind w:left="16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Vacina</w:t>
            </w:r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covid-19</w:t>
            </w:r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(recombinante)</w:t>
            </w:r>
          </w:p>
        </w:tc>
      </w:tr>
      <w:tr w:rsidR="00C85B9E" w14:paraId="468CCFC4" w14:textId="77777777" w:rsidTr="00AD5707">
        <w:trPr>
          <w:trHeight w:val="350"/>
        </w:trPr>
        <w:tc>
          <w:tcPr>
            <w:tcW w:w="3077" w:type="dxa"/>
            <w:tcBorders>
              <w:top w:val="single" w:sz="4" w:space="0" w:color="234060"/>
              <w:bottom w:val="single" w:sz="4" w:space="0" w:color="234060"/>
            </w:tcBorders>
          </w:tcPr>
          <w:p w14:paraId="29050C5C" w14:textId="77777777" w:rsidR="00C85B9E" w:rsidRDefault="00C85B9E" w:rsidP="00AD5707">
            <w:pPr>
              <w:pStyle w:val="TableParagraph"/>
              <w:spacing w:before="1"/>
              <w:ind w:left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Indicação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uso</w:t>
            </w:r>
          </w:p>
        </w:tc>
        <w:tc>
          <w:tcPr>
            <w:tcW w:w="4446" w:type="dxa"/>
            <w:tcBorders>
              <w:top w:val="single" w:sz="4" w:space="0" w:color="234060"/>
              <w:bottom w:val="single" w:sz="4" w:space="0" w:color="234060"/>
            </w:tcBorders>
          </w:tcPr>
          <w:p w14:paraId="41B7E303" w14:textId="77777777" w:rsidR="00C85B9E" w:rsidRDefault="00C85B9E" w:rsidP="00AD5707">
            <w:pPr>
              <w:pStyle w:val="TableParagraph"/>
              <w:spacing w:before="1"/>
              <w:ind w:left="161"/>
              <w:rPr>
                <w:rFonts w:ascii="Cambria"/>
                <w:sz w:val="20"/>
              </w:rPr>
            </w:pPr>
            <w:r>
              <w:rPr>
                <w:rFonts w:ascii="Cambria"/>
                <w:color w:val="172938"/>
                <w:sz w:val="20"/>
              </w:rPr>
              <w:t>maior</w:t>
            </w:r>
            <w:r>
              <w:rPr>
                <w:rFonts w:ascii="Cambria"/>
                <w:color w:val="172938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172938"/>
                <w:sz w:val="20"/>
              </w:rPr>
              <w:t>ou</w:t>
            </w:r>
            <w:r>
              <w:rPr>
                <w:rFonts w:ascii="Cambria"/>
                <w:color w:val="172938"/>
                <w:spacing w:val="-2"/>
                <w:sz w:val="20"/>
              </w:rPr>
              <w:t xml:space="preserve"> </w:t>
            </w:r>
            <w:r>
              <w:rPr>
                <w:rFonts w:ascii="Cambria"/>
                <w:color w:val="172938"/>
                <w:sz w:val="20"/>
              </w:rPr>
              <w:t>igual</w:t>
            </w:r>
            <w:r>
              <w:rPr>
                <w:rFonts w:ascii="Cambria"/>
                <w:color w:val="172938"/>
                <w:spacing w:val="-1"/>
                <w:sz w:val="20"/>
              </w:rPr>
              <w:t xml:space="preserve"> </w:t>
            </w:r>
            <w:r>
              <w:rPr>
                <w:rFonts w:ascii="Cambria"/>
                <w:color w:val="172938"/>
                <w:sz w:val="20"/>
              </w:rPr>
              <w:t>a</w:t>
            </w:r>
            <w:r>
              <w:rPr>
                <w:rFonts w:ascii="Cambria"/>
                <w:color w:val="172938"/>
                <w:spacing w:val="-1"/>
                <w:sz w:val="20"/>
              </w:rPr>
              <w:t xml:space="preserve"> </w:t>
            </w:r>
            <w:r>
              <w:rPr>
                <w:rFonts w:ascii="Cambria"/>
                <w:color w:val="172938"/>
                <w:sz w:val="20"/>
              </w:rPr>
              <w:t>18 anos</w:t>
            </w:r>
          </w:p>
        </w:tc>
      </w:tr>
      <w:tr w:rsidR="00C85B9E" w14:paraId="5E427F49" w14:textId="77777777" w:rsidTr="00AD5707">
        <w:trPr>
          <w:trHeight w:val="352"/>
        </w:trPr>
        <w:tc>
          <w:tcPr>
            <w:tcW w:w="3077" w:type="dxa"/>
            <w:tcBorders>
              <w:top w:val="single" w:sz="4" w:space="0" w:color="234060"/>
              <w:bottom w:val="single" w:sz="4" w:space="0" w:color="234060"/>
            </w:tcBorders>
          </w:tcPr>
          <w:p w14:paraId="230B7EB4" w14:textId="77777777" w:rsidR="00C85B9E" w:rsidRDefault="00C85B9E" w:rsidP="00AD5707">
            <w:pPr>
              <w:pStyle w:val="TableParagraph"/>
              <w:spacing w:before="4"/>
              <w:ind w:left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Forma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Farmacêutica</w:t>
            </w:r>
          </w:p>
        </w:tc>
        <w:tc>
          <w:tcPr>
            <w:tcW w:w="4446" w:type="dxa"/>
            <w:tcBorders>
              <w:top w:val="single" w:sz="4" w:space="0" w:color="234060"/>
              <w:bottom w:val="single" w:sz="4" w:space="0" w:color="234060"/>
            </w:tcBorders>
          </w:tcPr>
          <w:p w14:paraId="0B087378" w14:textId="77777777" w:rsidR="00C85B9E" w:rsidRDefault="00C85B9E" w:rsidP="00AD5707">
            <w:pPr>
              <w:pStyle w:val="TableParagraph"/>
              <w:spacing w:before="4"/>
              <w:ind w:left="16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Suspensão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injetável</w:t>
            </w:r>
          </w:p>
        </w:tc>
      </w:tr>
      <w:tr w:rsidR="00C85B9E" w14:paraId="583822E4" w14:textId="77777777" w:rsidTr="00AD5707">
        <w:trPr>
          <w:trHeight w:val="352"/>
        </w:trPr>
        <w:tc>
          <w:tcPr>
            <w:tcW w:w="3077" w:type="dxa"/>
            <w:tcBorders>
              <w:top w:val="single" w:sz="4" w:space="0" w:color="234060"/>
              <w:bottom w:val="single" w:sz="4" w:space="0" w:color="234060"/>
            </w:tcBorders>
          </w:tcPr>
          <w:p w14:paraId="3819F24E" w14:textId="77777777" w:rsidR="00C85B9E" w:rsidRDefault="00C85B9E" w:rsidP="00AD5707">
            <w:pPr>
              <w:pStyle w:val="TableParagraph"/>
              <w:spacing w:before="1"/>
              <w:ind w:left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Apresentação</w:t>
            </w:r>
          </w:p>
        </w:tc>
        <w:tc>
          <w:tcPr>
            <w:tcW w:w="4446" w:type="dxa"/>
            <w:tcBorders>
              <w:top w:val="single" w:sz="4" w:space="0" w:color="234060"/>
              <w:bottom w:val="single" w:sz="4" w:space="0" w:color="234060"/>
            </w:tcBorders>
          </w:tcPr>
          <w:p w14:paraId="56716B8F" w14:textId="77777777" w:rsidR="00C85B9E" w:rsidRDefault="00C85B9E" w:rsidP="00AD5707">
            <w:pPr>
              <w:pStyle w:val="TableParagraph"/>
              <w:spacing w:before="1"/>
              <w:ind w:left="16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Frascos-ampola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com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5,0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mL</w:t>
            </w:r>
            <w:r>
              <w:rPr>
                <w:rFonts w:ascii="Cambria"/>
                <w:spacing w:val="-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(10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doses)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cada.</w:t>
            </w:r>
          </w:p>
        </w:tc>
      </w:tr>
      <w:tr w:rsidR="00C85B9E" w14:paraId="32918314" w14:textId="77777777" w:rsidTr="00AD5707">
        <w:trPr>
          <w:trHeight w:val="352"/>
        </w:trPr>
        <w:tc>
          <w:tcPr>
            <w:tcW w:w="3077" w:type="dxa"/>
            <w:tcBorders>
              <w:top w:val="single" w:sz="4" w:space="0" w:color="234060"/>
              <w:bottom w:val="single" w:sz="4" w:space="0" w:color="234060"/>
            </w:tcBorders>
          </w:tcPr>
          <w:p w14:paraId="7C9F6BC7" w14:textId="77777777" w:rsidR="00C85B9E" w:rsidRDefault="00C85B9E" w:rsidP="00AD5707">
            <w:pPr>
              <w:pStyle w:val="TableParagraph"/>
              <w:spacing w:before="1"/>
              <w:ind w:left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Via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administração</w:t>
            </w:r>
          </w:p>
        </w:tc>
        <w:tc>
          <w:tcPr>
            <w:tcW w:w="4446" w:type="dxa"/>
            <w:tcBorders>
              <w:top w:val="single" w:sz="4" w:space="0" w:color="234060"/>
              <w:bottom w:val="single" w:sz="4" w:space="0" w:color="234060"/>
            </w:tcBorders>
          </w:tcPr>
          <w:p w14:paraId="0AF6A12A" w14:textId="77777777" w:rsidR="00C85B9E" w:rsidRDefault="00C85B9E" w:rsidP="00AD5707">
            <w:pPr>
              <w:pStyle w:val="TableParagraph"/>
              <w:spacing w:before="1"/>
              <w:ind w:left="16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IM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(intramuscular)</w:t>
            </w:r>
          </w:p>
        </w:tc>
      </w:tr>
      <w:tr w:rsidR="00C85B9E" w14:paraId="70F56957" w14:textId="77777777" w:rsidTr="00AD5707">
        <w:trPr>
          <w:trHeight w:val="702"/>
        </w:trPr>
        <w:tc>
          <w:tcPr>
            <w:tcW w:w="3077" w:type="dxa"/>
            <w:tcBorders>
              <w:top w:val="single" w:sz="4" w:space="0" w:color="234060"/>
              <w:bottom w:val="single" w:sz="4" w:space="0" w:color="234060"/>
            </w:tcBorders>
          </w:tcPr>
          <w:p w14:paraId="135E604C" w14:textId="77777777" w:rsidR="00C85B9E" w:rsidRDefault="00C85B9E" w:rsidP="00AD5707">
            <w:pPr>
              <w:pStyle w:val="TableParagraph"/>
              <w:spacing w:before="177"/>
              <w:ind w:left="12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Esquema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vacinal/Intervalos</w:t>
            </w:r>
          </w:p>
        </w:tc>
        <w:tc>
          <w:tcPr>
            <w:tcW w:w="4446" w:type="dxa"/>
            <w:tcBorders>
              <w:top w:val="single" w:sz="4" w:space="0" w:color="234060"/>
              <w:bottom w:val="single" w:sz="4" w:space="0" w:color="234060"/>
            </w:tcBorders>
          </w:tcPr>
          <w:p w14:paraId="26A108C5" w14:textId="77777777" w:rsidR="00C85B9E" w:rsidRDefault="00C85B9E" w:rsidP="00AD5707">
            <w:pPr>
              <w:pStyle w:val="TableParagraph"/>
              <w:spacing w:before="1"/>
              <w:ind w:left="16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  <w:r>
              <w:rPr>
                <w:rFonts w:ascii="Cambria"/>
                <w:spacing w:val="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doses</w:t>
            </w:r>
            <w:r>
              <w:rPr>
                <w:rFonts w:ascii="Cambria"/>
                <w:spacing w:val="4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de</w:t>
            </w:r>
            <w:r>
              <w:rPr>
                <w:rFonts w:ascii="Cambria"/>
                <w:spacing w:val="4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0,5</w:t>
            </w:r>
            <w:r>
              <w:rPr>
                <w:rFonts w:ascii="Cambria"/>
                <w:spacing w:val="4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mL</w:t>
            </w:r>
            <w:r>
              <w:rPr>
                <w:rFonts w:ascii="Cambria"/>
                <w:spacing w:val="4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cada,</w:t>
            </w:r>
            <w:r>
              <w:rPr>
                <w:rFonts w:ascii="Cambria"/>
                <w:spacing w:val="4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com</w:t>
            </w:r>
            <w:r>
              <w:rPr>
                <w:rFonts w:ascii="Cambria"/>
                <w:spacing w:val="4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intervalo</w:t>
            </w:r>
            <w:r>
              <w:rPr>
                <w:rFonts w:ascii="Cambria"/>
                <w:spacing w:val="4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de</w:t>
            </w:r>
            <w:r>
              <w:rPr>
                <w:rFonts w:ascii="Cambria"/>
                <w:spacing w:val="4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12</w:t>
            </w:r>
          </w:p>
          <w:p w14:paraId="0ADA3A26" w14:textId="77777777" w:rsidR="00C85B9E" w:rsidRDefault="00C85B9E" w:rsidP="00AD5707">
            <w:pPr>
              <w:pStyle w:val="TableParagraph"/>
              <w:spacing w:before="116"/>
              <w:ind w:left="16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semanas</w:t>
            </w:r>
          </w:p>
        </w:tc>
      </w:tr>
      <w:tr w:rsidR="00C85B9E" w14:paraId="100A918D" w14:textId="77777777" w:rsidTr="00AD5707">
        <w:trPr>
          <w:trHeight w:val="1406"/>
        </w:trPr>
        <w:tc>
          <w:tcPr>
            <w:tcW w:w="3077" w:type="dxa"/>
            <w:tcBorders>
              <w:top w:val="single" w:sz="4" w:space="0" w:color="234060"/>
              <w:bottom w:val="single" w:sz="4" w:space="0" w:color="234060"/>
            </w:tcBorders>
          </w:tcPr>
          <w:p w14:paraId="11D72EE3" w14:textId="77777777" w:rsidR="00C85B9E" w:rsidRDefault="00C85B9E" w:rsidP="00AD5707">
            <w:pPr>
              <w:pStyle w:val="TableParagraph"/>
              <w:rPr>
                <w:i/>
              </w:rPr>
            </w:pPr>
          </w:p>
          <w:p w14:paraId="072E6CBF" w14:textId="77777777" w:rsidR="00C85B9E" w:rsidRDefault="00C85B9E" w:rsidP="00AD5707">
            <w:pPr>
              <w:pStyle w:val="TableParagraph"/>
              <w:rPr>
                <w:i/>
                <w:sz w:val="24"/>
              </w:rPr>
            </w:pPr>
          </w:p>
          <w:p w14:paraId="1B0E8A4B" w14:textId="77777777" w:rsidR="00C85B9E" w:rsidRDefault="00C85B9E" w:rsidP="00AD5707">
            <w:pPr>
              <w:pStyle w:val="TableParagraph"/>
              <w:spacing w:before="1"/>
              <w:ind w:left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Composição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por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dose</w:t>
            </w:r>
          </w:p>
        </w:tc>
        <w:tc>
          <w:tcPr>
            <w:tcW w:w="4446" w:type="dxa"/>
            <w:tcBorders>
              <w:top w:val="single" w:sz="4" w:space="0" w:color="234060"/>
              <w:bottom w:val="single" w:sz="4" w:space="0" w:color="234060"/>
            </w:tcBorders>
          </w:tcPr>
          <w:p w14:paraId="17DC2DD9" w14:textId="77777777" w:rsidR="00C85B9E" w:rsidRDefault="00C85B9E" w:rsidP="00AD5707">
            <w:pPr>
              <w:pStyle w:val="TableParagraph"/>
              <w:spacing w:before="1" w:line="360" w:lineRule="auto"/>
              <w:ind w:left="161" w:right="108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0,5 mL contém 1 × 10</w:t>
            </w:r>
            <w:r>
              <w:rPr>
                <w:rFonts w:ascii="Cambria" w:hAnsi="Cambria"/>
                <w:position w:val="5"/>
                <w:sz w:val="13"/>
              </w:rPr>
              <w:t>11</w:t>
            </w:r>
            <w:r>
              <w:rPr>
                <w:rFonts w:ascii="Cambria" w:hAnsi="Cambria"/>
                <w:spacing w:val="1"/>
                <w:position w:val="5"/>
                <w:sz w:val="13"/>
              </w:rPr>
              <w:t xml:space="preserve"> </w:t>
            </w:r>
            <w:r>
              <w:rPr>
                <w:rFonts w:ascii="Cambria" w:hAnsi="Cambria"/>
                <w:sz w:val="20"/>
              </w:rPr>
              <w:t>partículas virais (pv) do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vetor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adenovírus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recombinante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chimpanzé,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deficiente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para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replicação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(ChAdOx1),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que</w:t>
            </w:r>
          </w:p>
          <w:p w14:paraId="74D7A60F" w14:textId="77777777" w:rsidR="00C85B9E" w:rsidRDefault="00C85B9E" w:rsidP="00AD5707">
            <w:pPr>
              <w:pStyle w:val="TableParagraph"/>
              <w:spacing w:before="1"/>
              <w:ind w:left="161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expressa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glicoproteína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SARS-CoV-2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Spike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(S).</w:t>
            </w:r>
          </w:p>
        </w:tc>
      </w:tr>
      <w:tr w:rsidR="00C85B9E" w14:paraId="62C96743" w14:textId="77777777" w:rsidTr="00AD5707">
        <w:trPr>
          <w:trHeight w:val="1056"/>
        </w:trPr>
        <w:tc>
          <w:tcPr>
            <w:tcW w:w="3077" w:type="dxa"/>
            <w:tcBorders>
              <w:top w:val="single" w:sz="4" w:space="0" w:color="234060"/>
              <w:bottom w:val="single" w:sz="4" w:space="0" w:color="234060"/>
            </w:tcBorders>
          </w:tcPr>
          <w:p w14:paraId="007E8AB2" w14:textId="77777777" w:rsidR="00C85B9E" w:rsidRDefault="00C85B9E" w:rsidP="00AD5707">
            <w:pPr>
              <w:pStyle w:val="TableParagraph"/>
              <w:spacing w:before="9"/>
              <w:rPr>
                <w:i/>
                <w:sz w:val="30"/>
              </w:rPr>
            </w:pPr>
          </w:p>
          <w:p w14:paraId="119B722F" w14:textId="77777777" w:rsidR="00C85B9E" w:rsidRDefault="00C85B9E" w:rsidP="00AD5707">
            <w:pPr>
              <w:pStyle w:val="TableParagraph"/>
              <w:ind w:left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Prazo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validade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conservação</w:t>
            </w:r>
          </w:p>
        </w:tc>
        <w:tc>
          <w:tcPr>
            <w:tcW w:w="4446" w:type="dxa"/>
            <w:tcBorders>
              <w:top w:val="single" w:sz="4" w:space="0" w:color="234060"/>
              <w:bottom w:val="single" w:sz="4" w:space="0" w:color="234060"/>
            </w:tcBorders>
          </w:tcPr>
          <w:p w14:paraId="13782C4D" w14:textId="77777777" w:rsidR="00C85B9E" w:rsidRDefault="00C85B9E" w:rsidP="00AD5707">
            <w:pPr>
              <w:pStyle w:val="TableParagraph"/>
              <w:spacing w:before="1" w:line="360" w:lineRule="auto"/>
              <w:ind w:left="16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24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meses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partir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da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data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fabricação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conservado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na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temperatura;</w:t>
            </w:r>
          </w:p>
          <w:p w14:paraId="04483FEF" w14:textId="77777777" w:rsidR="00C85B9E" w:rsidRDefault="00C85B9E" w:rsidP="00AD5707">
            <w:pPr>
              <w:pStyle w:val="TableParagraph"/>
              <w:spacing w:before="1"/>
              <w:ind w:left="16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2°C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à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8°C</w:t>
            </w:r>
          </w:p>
        </w:tc>
      </w:tr>
      <w:tr w:rsidR="00C85B9E" w14:paraId="1B9FD012" w14:textId="77777777" w:rsidTr="00AD5707">
        <w:trPr>
          <w:trHeight w:val="652"/>
        </w:trPr>
        <w:tc>
          <w:tcPr>
            <w:tcW w:w="3077" w:type="dxa"/>
            <w:tcBorders>
              <w:top w:val="single" w:sz="4" w:space="0" w:color="234060"/>
              <w:bottom w:val="single" w:sz="4" w:space="0" w:color="234060"/>
            </w:tcBorders>
          </w:tcPr>
          <w:p w14:paraId="638B56B5" w14:textId="77777777" w:rsidR="00C85B9E" w:rsidRDefault="00C85B9E" w:rsidP="00AD5707">
            <w:pPr>
              <w:pStyle w:val="TableParagraph"/>
              <w:spacing w:before="153"/>
              <w:ind w:left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Validade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após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abertura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do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frasco</w:t>
            </w:r>
          </w:p>
        </w:tc>
        <w:tc>
          <w:tcPr>
            <w:tcW w:w="4446" w:type="dxa"/>
            <w:tcBorders>
              <w:top w:val="single" w:sz="4" w:space="0" w:color="234060"/>
              <w:bottom w:val="single" w:sz="4" w:space="0" w:color="234060"/>
            </w:tcBorders>
          </w:tcPr>
          <w:p w14:paraId="738A4C58" w14:textId="77777777" w:rsidR="00C85B9E" w:rsidRDefault="00C85B9E" w:rsidP="00AD5707">
            <w:pPr>
              <w:pStyle w:val="TableParagraph"/>
              <w:spacing w:before="153"/>
              <w:ind w:left="16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6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horas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após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aberta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sob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refrigeração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(2ºC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8ºC)</w:t>
            </w:r>
          </w:p>
        </w:tc>
      </w:tr>
    </w:tbl>
    <w:p w14:paraId="5CFDFF01" w14:textId="77777777" w:rsidR="00C85B9E" w:rsidRDefault="00C85B9E" w:rsidP="00C85B9E">
      <w:pPr>
        <w:spacing w:line="206" w:lineRule="exact"/>
        <w:ind w:left="1549"/>
        <w:rPr>
          <w:sz w:val="18"/>
        </w:rPr>
      </w:pPr>
      <w:r>
        <w:rPr>
          <w:b/>
          <w:sz w:val="18"/>
        </w:rPr>
        <w:t xml:space="preserve">Fonte: </w:t>
      </w:r>
      <w:r>
        <w:rPr>
          <w:sz w:val="18"/>
        </w:rPr>
        <w:t>CGPNI/SVS/MS</w:t>
      </w:r>
    </w:p>
    <w:p w14:paraId="172CB99C" w14:textId="77777777" w:rsidR="00C85B9E" w:rsidRDefault="00C85B9E" w:rsidP="00C85B9E">
      <w:pPr>
        <w:spacing w:line="206" w:lineRule="exact"/>
        <w:ind w:left="1549"/>
        <w:rPr>
          <w:sz w:val="18"/>
        </w:rPr>
      </w:pPr>
      <w:r>
        <w:rPr>
          <w:sz w:val="18"/>
        </w:rPr>
        <w:t>Dados</w:t>
      </w:r>
      <w:r>
        <w:rPr>
          <w:spacing w:val="-6"/>
          <w:sz w:val="18"/>
        </w:rPr>
        <w:t xml:space="preserve"> </w:t>
      </w:r>
      <w:r>
        <w:rPr>
          <w:sz w:val="18"/>
        </w:rPr>
        <w:t>sujeitos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alterações</w:t>
      </w:r>
    </w:p>
    <w:p w14:paraId="29D94CE5" w14:textId="77777777" w:rsidR="00C85B9E" w:rsidRDefault="00C85B9E" w:rsidP="00C85B9E">
      <w:pPr>
        <w:spacing w:line="206" w:lineRule="exact"/>
        <w:ind w:left="1549"/>
        <w:rPr>
          <w:sz w:val="18"/>
        </w:rPr>
      </w:pPr>
      <w:r>
        <w:rPr>
          <w:sz w:val="18"/>
        </w:rPr>
        <w:t>*a indicação da</w:t>
      </w:r>
      <w:r>
        <w:rPr>
          <w:spacing w:val="-1"/>
          <w:sz w:val="18"/>
        </w:rPr>
        <w:t xml:space="preserve"> </w:t>
      </w:r>
      <w:r>
        <w:rPr>
          <w:sz w:val="18"/>
        </w:rPr>
        <w:t>vacina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pessoas a</w:t>
      </w:r>
      <w:r>
        <w:rPr>
          <w:spacing w:val="-2"/>
          <w:sz w:val="18"/>
        </w:rPr>
        <w:t xml:space="preserve"> </w:t>
      </w:r>
      <w:r>
        <w:rPr>
          <w:sz w:val="18"/>
        </w:rPr>
        <w:t>partir de</w:t>
      </w:r>
      <w:r>
        <w:rPr>
          <w:spacing w:val="-4"/>
          <w:sz w:val="18"/>
        </w:rPr>
        <w:t xml:space="preserve"> </w:t>
      </w:r>
      <w:r>
        <w:rPr>
          <w:sz w:val="18"/>
        </w:rPr>
        <w:t>18</w:t>
      </w:r>
      <w:r>
        <w:rPr>
          <w:spacing w:val="-1"/>
          <w:sz w:val="18"/>
        </w:rPr>
        <w:t xml:space="preserve"> </w:t>
      </w:r>
      <w:r>
        <w:rPr>
          <w:sz w:val="18"/>
        </w:rPr>
        <w:t>anos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idade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país.</w:t>
      </w:r>
    </w:p>
    <w:p w14:paraId="1067C203" w14:textId="77777777" w:rsidR="00C85B9E" w:rsidRPr="00273DEF" w:rsidRDefault="00C85B9E" w:rsidP="00C85B9E">
      <w:pPr>
        <w:spacing w:line="206" w:lineRule="exact"/>
        <w:ind w:left="1549"/>
        <w:rPr>
          <w:sz w:val="18"/>
        </w:rPr>
      </w:pPr>
    </w:p>
    <w:p w14:paraId="4FB08AAD" w14:textId="68C87448" w:rsidR="00B7235B" w:rsidRPr="00C85B9E" w:rsidRDefault="00B7235B" w:rsidP="00C85B9E"/>
    <w:sectPr w:rsidR="00B7235B" w:rsidRPr="00C85B9E" w:rsidSect="006D717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E545" w14:textId="77777777" w:rsidR="006D1181" w:rsidRDefault="006D1181" w:rsidP="006079EC">
      <w:pPr>
        <w:spacing w:after="0" w:line="240" w:lineRule="auto"/>
      </w:pPr>
      <w:r>
        <w:separator/>
      </w:r>
    </w:p>
  </w:endnote>
  <w:endnote w:type="continuationSeparator" w:id="0">
    <w:p w14:paraId="1972D515" w14:textId="77777777" w:rsidR="006D1181" w:rsidRDefault="006D1181" w:rsidP="0060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EC15" w14:textId="77777777" w:rsidR="006079EC" w:rsidRPr="00D75DF1" w:rsidRDefault="006079EC" w:rsidP="000A681E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D75DF1">
      <w:rPr>
        <w:rFonts w:ascii="Arial" w:eastAsia="Times New Roman" w:hAnsi="Arial" w:cs="Arial"/>
        <w:sz w:val="16"/>
        <w:szCs w:val="16"/>
        <w:lang w:eastAsia="pt-BR"/>
      </w:rPr>
      <w:t>Av. Minas Gerais, 301, Cornélio Procópio - PR, 86300-000</w:t>
    </w: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6"/>
      <w:gridCol w:w="6"/>
    </w:tblGrid>
    <w:tr w:rsidR="006079EC" w:rsidRPr="00D75DF1" w14:paraId="3D534CBD" w14:textId="77777777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14:paraId="22D4A0A5" w14:textId="77777777" w:rsidR="006079EC" w:rsidRPr="00D75DF1" w:rsidRDefault="006079EC" w:rsidP="000A681E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223AA91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14:paraId="6BED5EA9" w14:textId="77777777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14:paraId="3FB3B88A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CBB63B7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14:paraId="67F7C84D" w14:textId="77777777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14:paraId="0C556AEA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3F34DAD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14:paraId="251D815C" w14:textId="77777777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14:paraId="27CC25BD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DD08F7C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14:paraId="3F861245" w14:textId="77777777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14:paraId="77F85CD1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E0DB930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14:paraId="5B80987D" w14:textId="77777777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14:paraId="1577C4E0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EC876C1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  <w:tr w:rsidR="006079EC" w:rsidRPr="00D75DF1" w14:paraId="39472058" w14:textId="77777777" w:rsidTr="006079EC">
      <w:tc>
        <w:tcPr>
          <w:tcW w:w="0" w:type="auto"/>
          <w:tcMar>
            <w:top w:w="0" w:type="dxa"/>
            <w:left w:w="0" w:type="dxa"/>
            <w:bottom w:w="0" w:type="dxa"/>
            <w:right w:w="120" w:type="dxa"/>
          </w:tcMar>
          <w:vAlign w:val="center"/>
          <w:hideMark/>
        </w:tcPr>
        <w:p w14:paraId="6F66CD19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5D7222E" w14:textId="77777777" w:rsidR="006079EC" w:rsidRPr="00D75DF1" w:rsidRDefault="006079EC" w:rsidP="000A681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</w:p>
      </w:tc>
    </w:tr>
  </w:tbl>
  <w:p w14:paraId="78B09D71" w14:textId="77777777" w:rsidR="006079EC" w:rsidRPr="00D75DF1" w:rsidRDefault="006D1181" w:rsidP="000A681E">
    <w:pPr>
      <w:shd w:val="clear" w:color="auto" w:fill="FFFFFF"/>
      <w:spacing w:after="0" w:line="240" w:lineRule="auto"/>
      <w:jc w:val="center"/>
      <w:textAlignment w:val="center"/>
      <w:rPr>
        <w:rFonts w:ascii="Arial" w:eastAsia="Times New Roman" w:hAnsi="Arial" w:cs="Arial"/>
        <w:sz w:val="16"/>
        <w:szCs w:val="16"/>
        <w:lang w:eastAsia="pt-BR"/>
      </w:rPr>
    </w:pPr>
    <w:hyperlink r:id="rId1" w:history="1">
      <w:r w:rsidR="000A681E" w:rsidRPr="00D75DF1">
        <w:rPr>
          <w:rFonts w:ascii="Arial" w:eastAsia="Times New Roman" w:hAnsi="Arial" w:cs="Arial"/>
          <w:sz w:val="16"/>
          <w:szCs w:val="16"/>
          <w:lang w:eastAsia="pt-BR"/>
        </w:rPr>
        <w:t>F</w:t>
      </w:r>
      <w:r w:rsidR="006079EC" w:rsidRPr="00D75DF1">
        <w:rPr>
          <w:rFonts w:ascii="Arial" w:eastAsia="Times New Roman" w:hAnsi="Arial" w:cs="Arial"/>
          <w:sz w:val="16"/>
          <w:szCs w:val="16"/>
          <w:lang w:eastAsia="pt-BR"/>
        </w:rPr>
        <w:t>one</w:t>
      </w:r>
    </w:hyperlink>
    <w:r w:rsidR="006079EC" w:rsidRPr="00D75DF1">
      <w:rPr>
        <w:rFonts w:ascii="Arial" w:eastAsia="Times New Roman" w:hAnsi="Arial" w:cs="Arial"/>
        <w:sz w:val="16"/>
        <w:szCs w:val="16"/>
        <w:lang w:eastAsia="pt-BR"/>
      </w:rPr>
      <w:t>: </w:t>
    </w:r>
    <w:hyperlink r:id="rId2" w:tooltip="Ligar pelo Hangouts" w:history="1">
      <w:r w:rsidR="006079EC" w:rsidRPr="00D75DF1">
        <w:rPr>
          <w:rFonts w:ascii="Arial" w:eastAsia="Times New Roman" w:hAnsi="Arial" w:cs="Arial"/>
          <w:sz w:val="16"/>
          <w:szCs w:val="16"/>
          <w:lang w:eastAsia="pt-BR"/>
        </w:rPr>
        <w:t>(43) 3520-8000</w:t>
      </w:r>
    </w:hyperlink>
  </w:p>
  <w:p w14:paraId="2A94F136" w14:textId="77777777" w:rsidR="006079EC" w:rsidRPr="00D75DF1" w:rsidRDefault="006079EC" w:rsidP="000A681E">
    <w:pPr>
      <w:shd w:val="clear" w:color="auto" w:fill="FFFFFF"/>
      <w:spacing w:after="0" w:line="240" w:lineRule="auto"/>
      <w:jc w:val="center"/>
      <w:textAlignment w:val="center"/>
      <w:rPr>
        <w:rFonts w:ascii="Arial" w:eastAsia="Times New Roman" w:hAnsi="Arial" w:cs="Arial"/>
        <w:sz w:val="16"/>
        <w:szCs w:val="16"/>
        <w:lang w:eastAsia="pt-BR"/>
      </w:rPr>
    </w:pPr>
    <w:r w:rsidRPr="00D75DF1">
      <w:rPr>
        <w:rFonts w:ascii="Arial" w:eastAsia="Times New Roman" w:hAnsi="Arial" w:cs="Arial"/>
        <w:sz w:val="16"/>
        <w:szCs w:val="16"/>
        <w:lang w:eastAsia="pt-BR"/>
      </w:rPr>
      <w:t xml:space="preserve">Site: </w:t>
    </w:r>
    <w:hyperlink r:id="rId3" w:history="1">
      <w:r w:rsidRPr="00D75DF1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http://www.cornelioprocopio.pr.gov.br</w:t>
      </w:r>
    </w:hyperlink>
  </w:p>
  <w:p w14:paraId="2EF67385" w14:textId="77777777" w:rsidR="006079EC" w:rsidRPr="00D75DF1" w:rsidRDefault="000A681E" w:rsidP="000A681E">
    <w:pPr>
      <w:pStyle w:val="Rodap"/>
      <w:jc w:val="center"/>
      <w:rPr>
        <w:rFonts w:ascii="Arial" w:hAnsi="Arial" w:cs="Arial"/>
        <w:sz w:val="18"/>
        <w:szCs w:val="18"/>
      </w:rPr>
    </w:pPr>
    <w:r w:rsidRPr="00D75DF1">
      <w:rPr>
        <w:rFonts w:ascii="Arial" w:hAnsi="Arial" w:cs="Arial"/>
        <w:sz w:val="16"/>
        <w:szCs w:val="16"/>
      </w:rPr>
      <w:t>Facebook: @prefeituracornelioprocopio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B5EA" w14:textId="77777777" w:rsidR="006D1181" w:rsidRDefault="006D1181" w:rsidP="006079EC">
      <w:pPr>
        <w:spacing w:after="0" w:line="240" w:lineRule="auto"/>
      </w:pPr>
      <w:r>
        <w:separator/>
      </w:r>
    </w:p>
  </w:footnote>
  <w:footnote w:type="continuationSeparator" w:id="0">
    <w:p w14:paraId="6D0A3003" w14:textId="77777777" w:rsidR="006D1181" w:rsidRDefault="006D1181" w:rsidP="0060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AF4B" w14:textId="77777777" w:rsidR="006079EC" w:rsidRDefault="006079EC" w:rsidP="006079E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8B25E48" wp14:editId="5DD7CB7E">
          <wp:extent cx="3012285" cy="1311676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VO SEL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954" cy="1337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1A2A"/>
    <w:multiLevelType w:val="hybridMultilevel"/>
    <w:tmpl w:val="F5A0B166"/>
    <w:lvl w:ilvl="0" w:tplc="19DC8142">
      <w:start w:val="1"/>
      <w:numFmt w:val="decimal"/>
      <w:lvlText w:val="%1."/>
      <w:lvlJc w:val="left"/>
      <w:pPr>
        <w:ind w:left="699" w:hanging="360"/>
        <w:jc w:val="righ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0FC76C2">
      <w:numFmt w:val="bullet"/>
      <w:lvlText w:val=""/>
      <w:lvlJc w:val="left"/>
      <w:pPr>
        <w:ind w:left="156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527E1C88">
      <w:numFmt w:val="bullet"/>
      <w:lvlText w:val=""/>
      <w:lvlJc w:val="left"/>
      <w:pPr>
        <w:ind w:left="2281" w:hanging="360"/>
      </w:pPr>
      <w:rPr>
        <w:rFonts w:hint="default"/>
        <w:w w:val="100"/>
        <w:lang w:val="pt-PT" w:eastAsia="en-US" w:bidi="ar-SA"/>
      </w:rPr>
    </w:lvl>
    <w:lvl w:ilvl="3" w:tplc="E7D6B13E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4" w:tplc="4B86EBC6">
      <w:numFmt w:val="bullet"/>
      <w:lvlText w:val="•"/>
      <w:lvlJc w:val="left"/>
      <w:pPr>
        <w:ind w:left="3386" w:hanging="360"/>
      </w:pPr>
      <w:rPr>
        <w:rFonts w:hint="default"/>
        <w:lang w:val="pt-PT" w:eastAsia="en-US" w:bidi="ar-SA"/>
      </w:rPr>
    </w:lvl>
    <w:lvl w:ilvl="5" w:tplc="B3A2D0B4">
      <w:numFmt w:val="bullet"/>
      <w:lvlText w:val="•"/>
      <w:lvlJc w:val="left"/>
      <w:pPr>
        <w:ind w:left="4493" w:hanging="360"/>
      </w:pPr>
      <w:rPr>
        <w:rFonts w:hint="default"/>
        <w:lang w:val="pt-PT" w:eastAsia="en-US" w:bidi="ar-SA"/>
      </w:rPr>
    </w:lvl>
    <w:lvl w:ilvl="6" w:tplc="336E654E">
      <w:numFmt w:val="bullet"/>
      <w:lvlText w:val="•"/>
      <w:lvlJc w:val="left"/>
      <w:pPr>
        <w:ind w:left="5599" w:hanging="360"/>
      </w:pPr>
      <w:rPr>
        <w:rFonts w:hint="default"/>
        <w:lang w:val="pt-PT" w:eastAsia="en-US" w:bidi="ar-SA"/>
      </w:rPr>
    </w:lvl>
    <w:lvl w:ilvl="7" w:tplc="F52E9DA6">
      <w:numFmt w:val="bullet"/>
      <w:lvlText w:val="•"/>
      <w:lvlJc w:val="left"/>
      <w:pPr>
        <w:ind w:left="6706" w:hanging="360"/>
      </w:pPr>
      <w:rPr>
        <w:rFonts w:hint="default"/>
        <w:lang w:val="pt-PT" w:eastAsia="en-US" w:bidi="ar-SA"/>
      </w:rPr>
    </w:lvl>
    <w:lvl w:ilvl="8" w:tplc="9A18FD30">
      <w:numFmt w:val="bullet"/>
      <w:lvlText w:val="•"/>
      <w:lvlJc w:val="left"/>
      <w:pPr>
        <w:ind w:left="781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A0"/>
    <w:rsid w:val="000A681E"/>
    <w:rsid w:val="000B46A0"/>
    <w:rsid w:val="00242DE8"/>
    <w:rsid w:val="003B0FA5"/>
    <w:rsid w:val="004E29DC"/>
    <w:rsid w:val="006079EC"/>
    <w:rsid w:val="00650A55"/>
    <w:rsid w:val="006D1181"/>
    <w:rsid w:val="006D7178"/>
    <w:rsid w:val="009376F5"/>
    <w:rsid w:val="009757E2"/>
    <w:rsid w:val="00A9091C"/>
    <w:rsid w:val="00B16EF3"/>
    <w:rsid w:val="00B7235B"/>
    <w:rsid w:val="00C7336C"/>
    <w:rsid w:val="00C85B9E"/>
    <w:rsid w:val="00D75DF1"/>
    <w:rsid w:val="00FD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4AEE7"/>
  <w15:docId w15:val="{90FF537D-EE0C-40D3-9DB5-9AC2CBE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B9E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0B4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5B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46A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B46A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07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9EC"/>
  </w:style>
  <w:style w:type="paragraph" w:styleId="Rodap">
    <w:name w:val="footer"/>
    <w:basedOn w:val="Normal"/>
    <w:link w:val="RodapChar"/>
    <w:uiPriority w:val="99"/>
    <w:unhideWhenUsed/>
    <w:rsid w:val="00607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9E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079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079EC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079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079EC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q14fc">
    <w:name w:val="aq14fc"/>
    <w:basedOn w:val="Fontepargpadro"/>
    <w:rsid w:val="006079EC"/>
  </w:style>
  <w:style w:type="character" w:customStyle="1" w:styleId="r-i0fneydf74">
    <w:name w:val="r-i0f_neydf7_4"/>
    <w:basedOn w:val="Fontepargpadro"/>
    <w:rsid w:val="006079EC"/>
  </w:style>
  <w:style w:type="character" w:customStyle="1" w:styleId="yhemcb">
    <w:name w:val="yhemcb"/>
    <w:basedOn w:val="Fontepargpadro"/>
    <w:rsid w:val="006079EC"/>
  </w:style>
  <w:style w:type="character" w:customStyle="1" w:styleId="w8qarf">
    <w:name w:val="w8qarf"/>
    <w:basedOn w:val="Fontepargpadro"/>
    <w:rsid w:val="006079EC"/>
  </w:style>
  <w:style w:type="character" w:customStyle="1" w:styleId="lrzxr">
    <w:name w:val="lrzxr"/>
    <w:basedOn w:val="Fontepargpadro"/>
    <w:rsid w:val="006079EC"/>
  </w:style>
  <w:style w:type="character" w:customStyle="1" w:styleId="il3spwf5hfxs-fvwfaymp7k">
    <w:name w:val="il3spwf5hfxs-fvwfaymp7_k"/>
    <w:basedOn w:val="Fontepargpadro"/>
    <w:rsid w:val="006079EC"/>
  </w:style>
  <w:style w:type="character" w:customStyle="1" w:styleId="iymu1usucaw4-xlljoj9-sc">
    <w:name w:val="iymu1usucaw4-xlljo_j9-sc"/>
    <w:basedOn w:val="Fontepargpadro"/>
    <w:rsid w:val="006079EC"/>
  </w:style>
  <w:style w:type="character" w:customStyle="1" w:styleId="tlou0b">
    <w:name w:val="tlou0b"/>
    <w:basedOn w:val="Fontepargpadro"/>
    <w:rsid w:val="006079EC"/>
  </w:style>
  <w:style w:type="paragraph" w:styleId="NormalWeb">
    <w:name w:val="Normal (Web)"/>
    <w:basedOn w:val="Normal"/>
    <w:uiPriority w:val="99"/>
    <w:semiHidden/>
    <w:unhideWhenUsed/>
    <w:rsid w:val="0060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D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C85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5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5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85B9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85B9E"/>
    <w:pPr>
      <w:widowControl w:val="0"/>
      <w:autoSpaceDE w:val="0"/>
      <w:autoSpaceDN w:val="0"/>
      <w:spacing w:after="0" w:line="240" w:lineRule="auto"/>
      <w:ind w:left="1561" w:hanging="360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C85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08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4675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0714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0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1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88305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8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2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8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2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08970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398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1302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6008">
                  <w:marLeft w:val="36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2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6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00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2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9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rnelioprocopio.pr.gov.br/" TargetMode="External"/><Relationship Id="rId2" Type="http://schemas.openxmlformats.org/officeDocument/2006/relationships/hyperlink" Target="https://www.google.com/search?q=prefeitura+cornelio&amp;rlz=1C1ASRM_enBR858BR858&amp;oq=prefeitura+cornelio&amp;aqs=chrome..69i57j35i39j0j69i60l3.4015j0j7&amp;sourceid=chrome&amp;ie=UTF-8" TargetMode="External"/><Relationship Id="rId1" Type="http://schemas.openxmlformats.org/officeDocument/2006/relationships/hyperlink" Target="https://www.google.com/search?rlz=1C1ASRM_enBR858BR858&amp;q=prefeitura+de+corn%C3%A9lio+proc%C3%B3pio+telefone&amp;ludocid=17229323865010304877&amp;sa=X&amp;ved=2ahUKEwi4p_2EgKbkAhXBDrkGHUUnAwYQ6BMwFnoECBEQ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Gislene Ana</dc:creator>
  <cp:lastModifiedBy>Kizzmara de Souza Magri</cp:lastModifiedBy>
  <cp:revision>2</cp:revision>
  <cp:lastPrinted>2019-09-03T15:46:00Z</cp:lastPrinted>
  <dcterms:created xsi:type="dcterms:W3CDTF">2021-04-19T13:42:00Z</dcterms:created>
  <dcterms:modified xsi:type="dcterms:W3CDTF">2021-04-19T13:42:00Z</dcterms:modified>
</cp:coreProperties>
</file>